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F7" w:rsidRDefault="00D955F7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Pr="00BD2015" w:rsidRDefault="000C12DD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0C12DD" w:rsidRPr="00BD2015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Pr="00BD2015" w:rsidRDefault="000C12DD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12DD" w:rsidRPr="00946773" w:rsidRDefault="000C12DD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955F7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>/21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F85BC0" w:rsidRPr="00F85BC0" w:rsidRDefault="00F85BC0" w:rsidP="00F85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C0">
        <w:rPr>
          <w:rFonts w:ascii="Times New Roman" w:eastAsia="Times New Roman" w:hAnsi="Times New Roman" w:cs="Times New Roman"/>
          <w:sz w:val="24"/>
          <w:szCs w:val="24"/>
        </w:rPr>
        <w:t>ОТНОСНО: Приемане на решение за одобряване на образец на Бланка-чернова за отчитане на преференциите от гласуването за общински съветници в изборите за общински съветници и кметове на 25 октомври 2015 год.</w:t>
      </w:r>
    </w:p>
    <w:p w:rsidR="00F85BC0" w:rsidRPr="00F85BC0" w:rsidRDefault="00F85BC0" w:rsidP="00F85B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C0">
        <w:rPr>
          <w:rFonts w:ascii="Times New Roman" w:eastAsia="Times New Roman" w:hAnsi="Times New Roman" w:cs="Times New Roman"/>
          <w:sz w:val="24"/>
          <w:szCs w:val="24"/>
        </w:rPr>
        <w:t>На основание чл.87, ал.1, т.1, във връзка с чл.215, ал.1, т.8, чл.281, ал.2, чл.378 и чл.440, ал.2 от Избирателния кодекс и в изпълнение на Решение № 634-НС/МИ от 22.07.2014 год. на ЦИК, относно преброяване на преференции (предпочитания) при произвеждане на избори с преференциално гласуване за народни представители и за общински съветници и във връзка с Писмо, изх.№ МИ-15-1426/19.10.2015 год. на ЦИК,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85B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5BC0" w:rsidRPr="00F85BC0" w:rsidRDefault="00F85BC0" w:rsidP="00F85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BC0">
        <w:rPr>
          <w:rFonts w:ascii="Times New Roman" w:eastAsia="Times New Roman" w:hAnsi="Times New Roman" w:cs="Times New Roman"/>
          <w:b/>
          <w:bCs/>
          <w:sz w:val="24"/>
          <w:szCs w:val="24"/>
        </w:rPr>
        <w:t>РЕШИ :</w:t>
      </w:r>
    </w:p>
    <w:p w:rsidR="00F85BC0" w:rsidRPr="00F85BC0" w:rsidRDefault="00F85BC0" w:rsidP="00F85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C0">
        <w:rPr>
          <w:rFonts w:ascii="Times New Roman" w:eastAsia="Times New Roman" w:hAnsi="Times New Roman" w:cs="Times New Roman"/>
          <w:b/>
          <w:bCs/>
          <w:sz w:val="24"/>
          <w:szCs w:val="24"/>
        </w:rPr>
        <w:t> 1.</w:t>
      </w:r>
      <w:r w:rsidRPr="00F85BC0">
        <w:rPr>
          <w:rFonts w:ascii="Times New Roman" w:eastAsia="Times New Roman" w:hAnsi="Times New Roman" w:cs="Times New Roman"/>
          <w:sz w:val="24"/>
          <w:szCs w:val="24"/>
        </w:rPr>
        <w:t>Одобрява образец на Бланка-чернова за отчитане на преференциите от гласуването за общински съветници в изборите за общински съветници и кметове на 25 октомври 2015 год.</w:t>
      </w:r>
    </w:p>
    <w:p w:rsidR="00F85BC0" w:rsidRPr="00F85BC0" w:rsidRDefault="00F85BC0" w:rsidP="00F85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C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85BC0">
        <w:rPr>
          <w:rFonts w:ascii="Times New Roman" w:eastAsia="Times New Roman" w:hAnsi="Times New Roman" w:cs="Times New Roman"/>
          <w:sz w:val="24"/>
          <w:szCs w:val="24"/>
        </w:rPr>
        <w:t xml:space="preserve">Образецът да се предостави на общинска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Камено </w:t>
      </w:r>
      <w:r w:rsidRPr="00F85BC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размножаване</w:t>
      </w:r>
      <w:r w:rsidRPr="00F85BC0">
        <w:rPr>
          <w:rFonts w:ascii="Times New Roman" w:eastAsia="Times New Roman" w:hAnsi="Times New Roman" w:cs="Times New Roman"/>
          <w:sz w:val="24"/>
          <w:szCs w:val="24"/>
        </w:rPr>
        <w:t xml:space="preserve"> на бланки-чернови за всяка секционна избирателна комисия.</w:t>
      </w:r>
    </w:p>
    <w:p w:rsidR="00F85BC0" w:rsidRPr="00F85BC0" w:rsidRDefault="00F85BC0" w:rsidP="00F85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C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85BC0">
        <w:rPr>
          <w:rFonts w:ascii="Times New Roman" w:eastAsia="Times New Roman" w:hAnsi="Times New Roman" w:cs="Times New Roman"/>
          <w:sz w:val="24"/>
          <w:szCs w:val="24"/>
        </w:rPr>
        <w:t>Бланките-чернови да се предоставят на секционна избирателна комисия заедно с книжата и материалите в изборния ден.</w:t>
      </w:r>
    </w:p>
    <w:p w:rsidR="000C12DD" w:rsidRPr="00F076C1" w:rsidRDefault="000C12DD" w:rsidP="000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0C12DD" w:rsidRPr="00F076C1" w:rsidRDefault="000C12DD" w:rsidP="000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sectPr w:rsidR="000C12DD" w:rsidRPr="00691D9A" w:rsidSect="00253CD5"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16E93"/>
    <w:rsid w:val="000B10ED"/>
    <w:rsid w:val="000C12DD"/>
    <w:rsid w:val="00131BF6"/>
    <w:rsid w:val="0013686D"/>
    <w:rsid w:val="001D53AB"/>
    <w:rsid w:val="00253CD5"/>
    <w:rsid w:val="00475098"/>
    <w:rsid w:val="0056453E"/>
    <w:rsid w:val="00687B96"/>
    <w:rsid w:val="00687CF9"/>
    <w:rsid w:val="00691D9A"/>
    <w:rsid w:val="006F0A62"/>
    <w:rsid w:val="00782B0B"/>
    <w:rsid w:val="007D2203"/>
    <w:rsid w:val="007E0A27"/>
    <w:rsid w:val="008A00AF"/>
    <w:rsid w:val="009002DA"/>
    <w:rsid w:val="00946773"/>
    <w:rsid w:val="009755AD"/>
    <w:rsid w:val="00997F45"/>
    <w:rsid w:val="00A01EB4"/>
    <w:rsid w:val="00A91309"/>
    <w:rsid w:val="00D6193C"/>
    <w:rsid w:val="00D94101"/>
    <w:rsid w:val="00D955F7"/>
    <w:rsid w:val="00F8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55AD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F8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D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Normal"/>
    <w:rsid w:val="00F8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55965-B591-4A0E-84F8-F1894042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2</cp:revision>
  <cp:lastPrinted>2015-10-21T11:08:00Z</cp:lastPrinted>
  <dcterms:created xsi:type="dcterms:W3CDTF">2015-10-21T13:07:00Z</dcterms:created>
  <dcterms:modified xsi:type="dcterms:W3CDTF">2015-10-21T13:07:00Z</dcterms:modified>
</cp:coreProperties>
</file>