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2F2D8A" w:rsidP="00E54482">
      <w:pPr>
        <w:pStyle w:val="a3"/>
        <w:jc w:val="center"/>
      </w:pPr>
      <w:r>
        <w:t>№.126/08.10.</w:t>
      </w:r>
      <w:r w:rsidR="00E54482">
        <w:t>2015г.</w:t>
      </w:r>
    </w:p>
    <w:p w:rsidR="00E54482" w:rsidRDefault="00E54482" w:rsidP="00E54482">
      <w:pPr>
        <w:pStyle w:val="a3"/>
        <w:jc w:val="center"/>
      </w:pPr>
    </w:p>
    <w:p w:rsidR="00885DEB" w:rsidRPr="00753C73" w:rsidRDefault="00553160" w:rsidP="00885DEB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DEB" w:rsidRPr="00753C73">
        <w:rPr>
          <w:rFonts w:ascii="Times New Roman" w:hAnsi="Times New Roman"/>
          <w:sz w:val="24"/>
          <w:szCs w:val="24"/>
          <w:lang w:eastAsia="bg-BG"/>
        </w:rPr>
        <w:t>Заличава</w:t>
      </w:r>
      <w:r w:rsidR="00885DEB">
        <w:rPr>
          <w:rFonts w:ascii="Times New Roman" w:hAnsi="Times New Roman"/>
          <w:sz w:val="24"/>
          <w:szCs w:val="24"/>
          <w:lang w:eastAsia="bg-BG"/>
        </w:rPr>
        <w:t>не на</w:t>
      </w:r>
      <w:r w:rsidR="00885DEB" w:rsidRPr="00753C73">
        <w:rPr>
          <w:rFonts w:ascii="Times New Roman" w:hAnsi="Times New Roman"/>
          <w:sz w:val="24"/>
          <w:szCs w:val="24"/>
          <w:lang w:eastAsia="bg-BG"/>
        </w:rPr>
        <w:t xml:space="preserve"> регистрацията на </w:t>
      </w:r>
      <w:r w:rsidR="00885DEB" w:rsidRPr="00753C73">
        <w:rPr>
          <w:rFonts w:ascii="Times New Roman" w:hAnsi="Times New Roman"/>
          <w:b/>
          <w:sz w:val="24"/>
          <w:szCs w:val="24"/>
          <w:lang w:eastAsia="bg-BG"/>
        </w:rPr>
        <w:t>ДИМИТЪ</w:t>
      </w:r>
      <w:r w:rsidR="00D66D42">
        <w:rPr>
          <w:rFonts w:ascii="Times New Roman" w:hAnsi="Times New Roman"/>
          <w:b/>
          <w:sz w:val="24"/>
          <w:szCs w:val="24"/>
          <w:lang w:eastAsia="bg-BG"/>
        </w:rPr>
        <w:t>Р АНДОНОВ НИКОЛОВ ЕГН ..........................</w:t>
      </w:r>
      <w:r w:rsidR="00885DEB" w:rsidRPr="00753C73">
        <w:rPr>
          <w:rFonts w:ascii="Times New Roman" w:hAnsi="Times New Roman"/>
          <w:sz w:val="24"/>
          <w:szCs w:val="24"/>
          <w:lang w:eastAsia="bg-BG"/>
        </w:rPr>
        <w:t xml:space="preserve"> като кандидат за кмет на кметство с. Трояново, Община Камено, предложен от партия </w:t>
      </w:r>
      <w:r w:rsidR="00885DEB" w:rsidRPr="00753C73">
        <w:rPr>
          <w:rFonts w:ascii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="00885DEB"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="00885DEB" w:rsidRPr="00753C73">
        <w:rPr>
          <w:rFonts w:ascii="Times New Roman" w:hAnsi="Times New Roman"/>
          <w:sz w:val="24"/>
          <w:szCs w:val="24"/>
          <w:lang w:eastAsia="bg-BG"/>
        </w:rPr>
        <w:tab/>
      </w: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82B" w:rsidRPr="00753C73" w:rsidRDefault="00F8182B" w:rsidP="00753C73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С решение №80/22.09.2015 год., ОИК Камено регистрира за участие в изборите за кмет на кметство с. Трояново, Община Камено на 25 октомври 2015 год., предложения от </w:t>
      </w:r>
      <w:r w:rsidRPr="00753C73">
        <w:rPr>
          <w:rFonts w:ascii="Times New Roman" w:hAnsi="Times New Roman"/>
          <w:b/>
          <w:bCs/>
          <w:sz w:val="24"/>
          <w:szCs w:val="24"/>
          <w:lang w:eastAsia="bg-BG"/>
        </w:rPr>
        <w:t>партия ДВИЖЕНИЕ ЗА ПРАВА И СВОБОДИ кандидат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, както следва: </w:t>
      </w:r>
      <w:r w:rsidRPr="00753C73">
        <w:rPr>
          <w:rFonts w:ascii="Times New Roman" w:hAnsi="Times New Roman"/>
          <w:b/>
          <w:sz w:val="24"/>
          <w:szCs w:val="24"/>
          <w:lang w:eastAsia="bg-BG"/>
        </w:rPr>
        <w:t>ДИМИТЪ</w:t>
      </w:r>
      <w:r w:rsidR="00D66D42">
        <w:rPr>
          <w:rFonts w:ascii="Times New Roman" w:hAnsi="Times New Roman"/>
          <w:b/>
          <w:sz w:val="24"/>
          <w:szCs w:val="24"/>
          <w:lang w:eastAsia="bg-BG"/>
        </w:rPr>
        <w:t>Р АНДОНОВ НИКОЛОВ ЕГН ..........................</w:t>
      </w:r>
      <w:r w:rsidRPr="00753C73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F8182B" w:rsidRPr="00753C73" w:rsidRDefault="00F8182B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Със заповед №РД-09-399/21.08.2015 год. на Кмета на Община Камено е заличена адресната регистрация на горепосоченото лице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по постоянен и на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стоящ адрес в с.Трояново, Община Камено, ул.“Н.Вапцаров“ №5. По повод предявена жалба от Димитър Андонов Николов срещу така постановената заповед е образувано адм.дело №1763/2015 год. по описа на Административен съд Бургас. Административен съд Бургас със свое решение №1405/06.10.2015 год., постановено по адм. 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д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ело №1763/2015 год. е отхвърлил жалбата на Димитър Андонов Николов против заповед №РД-09-399/21.08.2015 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год. на Кмета на Община Камено с която е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заличена адресната регистрация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лице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то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по пост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оянен и на</w:t>
      </w:r>
      <w:r w:rsidRPr="00753C73">
        <w:rPr>
          <w:rFonts w:ascii="Times New Roman" w:hAnsi="Times New Roman"/>
          <w:sz w:val="24"/>
          <w:szCs w:val="24"/>
          <w:lang w:eastAsia="bg-BG"/>
        </w:rPr>
        <w:t>стоящ адрес в с.Трояново, Община Камено, ул.“Н.Вапцаров“ №5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. Така постановеното съдебно решение е окончателно и не подлежи на обжалване. </w:t>
      </w:r>
      <w:r w:rsidR="002442E1" w:rsidRPr="00753C73">
        <w:rPr>
          <w:rFonts w:ascii="Times New Roman" w:hAnsi="Times New Roman"/>
          <w:sz w:val="24"/>
          <w:szCs w:val="24"/>
          <w:lang w:eastAsia="bg-BG"/>
        </w:rPr>
        <w:t>Предвид на това заповед №РД-09-399/21.08.2015 год. на Кмета на Община Камено е влязла в сила.</w:t>
      </w:r>
    </w:p>
    <w:p w:rsidR="00874DAE" w:rsidRPr="00753C73" w:rsidRDefault="00FA2BBA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Съгласно разпоредбата на чл.397 ал.1 Изборния кодекс п</w:t>
      </w:r>
      <w:r w:rsidRPr="00753C73">
        <w:rPr>
          <w:rFonts w:ascii="Times New Roman" w:hAnsi="Times New Roman"/>
          <w:sz w:val="24"/>
          <w:szCs w:val="24"/>
        </w:rPr>
        <w:t>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</w:t>
      </w:r>
      <w:r w:rsidR="00874DAE" w:rsidRPr="00753C73">
        <w:rPr>
          <w:rFonts w:ascii="Times New Roman" w:hAnsi="Times New Roman"/>
          <w:sz w:val="24"/>
          <w:szCs w:val="24"/>
        </w:rPr>
        <w:t xml:space="preserve"> </w:t>
      </w:r>
    </w:p>
    <w:p w:rsidR="002442E1" w:rsidRPr="00753C73" w:rsidRDefault="002442E1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Към настоящият момент г</w:t>
      </w:r>
      <w:r w:rsidR="00874DAE" w:rsidRPr="00753C73">
        <w:rPr>
          <w:rFonts w:ascii="Times New Roman" w:hAnsi="Times New Roman"/>
          <w:sz w:val="24"/>
          <w:szCs w:val="24"/>
          <w:lang w:eastAsia="bg-BG"/>
        </w:rPr>
        <w:t xml:space="preserve">орепосоченото лице е с адресна регистрация с. Трояново, ул. „Н. Вапцаров“ №6, но адресната регистрация е от дата </w:t>
      </w:r>
      <w:r w:rsidR="00455418">
        <w:rPr>
          <w:rFonts w:ascii="Times New Roman" w:hAnsi="Times New Roman"/>
          <w:sz w:val="24"/>
          <w:szCs w:val="24"/>
          <w:lang w:eastAsia="bg-BG"/>
        </w:rPr>
        <w:t>29.05.2015 год.</w:t>
      </w:r>
      <w:r w:rsidRPr="00753C73">
        <w:rPr>
          <w:rFonts w:ascii="Times New Roman" w:hAnsi="Times New Roman"/>
          <w:sz w:val="24"/>
          <w:szCs w:val="24"/>
          <w:lang w:eastAsia="bg-BG"/>
        </w:rPr>
        <w:t>, а предходната му регистрация по постоянен и настоящ адрес в с.Трояново, Община Камено, ул.“Н.Вапцаров“ №5 е заличена.</w:t>
      </w:r>
    </w:p>
    <w:p w:rsidR="002442E1" w:rsidRPr="00753C73" w:rsidRDefault="002442E1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53C73">
        <w:rPr>
          <w:rFonts w:ascii="Times New Roman" w:hAnsi="Times New Roman"/>
          <w:sz w:val="24"/>
          <w:szCs w:val="24"/>
          <w:lang w:eastAsia="bg-BG"/>
        </w:rPr>
        <w:tab/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В изпълнение на решение №1405/06.10.2015 год., постановено по адм. дело №1763/2015 год. по описа на АСБ и като взе предвид горепосочената заповед №РД-09-399/21.08.2015 год. на Кмета на Община Камено с която е заличена адресната регистрация на лицето по постоянен и настоящ адрес в с.Трояново, Община Камено, ул.“Н.Вапцаров“ №5</w:t>
      </w:r>
      <w:r w:rsidR="00753C73" w:rsidRPr="00753C73">
        <w:rPr>
          <w:rFonts w:ascii="Times New Roman" w:hAnsi="Times New Roman"/>
          <w:sz w:val="24"/>
          <w:szCs w:val="24"/>
          <w:lang w:eastAsia="bg-BG"/>
        </w:rPr>
        <w:t>,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ОИК Камено счита, че лицет</w:t>
      </w:r>
      <w:r w:rsidRPr="00753C73">
        <w:rPr>
          <w:rFonts w:ascii="Times New Roman" w:hAnsi="Times New Roman"/>
          <w:sz w:val="24"/>
          <w:szCs w:val="24"/>
          <w:lang w:eastAsia="bg-BG"/>
        </w:rPr>
        <w:t>о не отговаря на изискванията на чл.397 ал.1 в частта „</w:t>
      </w:r>
      <w:r w:rsidRPr="00753C73">
        <w:rPr>
          <w:rFonts w:ascii="Times New Roman" w:hAnsi="Times New Roman"/>
          <w:sz w:val="24"/>
          <w:szCs w:val="24"/>
        </w:rPr>
        <w:t>и са живели най-малко през последните 6 месеца в съответното населено място“ във връзка с пар.1 т.5 от ДР на Изборния кодекс съгласно който „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Живял най-малко през последните 6 месеца в съответното населено място" по смисъла </w:t>
      </w:r>
      <w:r w:rsidRPr="00753C73">
        <w:rPr>
          <w:rFonts w:ascii="Times New Roman" w:hAnsi="Times New Roman"/>
          <w:sz w:val="24"/>
          <w:szCs w:val="24"/>
          <w:lang w:eastAsia="bg-BG"/>
        </w:rPr>
        <w:lastRenderedPageBreak/>
        <w:t>на чл. 397 е: а) български гражданин, който има адресна регистрация по постоянен и настоящ адрес на територията на съответната община или кметство; б) български гражданин, който има постоянен и настоящ адрес в различни общини или кметства на територията на Република Бъл</w:t>
      </w:r>
      <w:r w:rsidR="00753C73" w:rsidRPr="00753C73">
        <w:rPr>
          <w:rFonts w:ascii="Times New Roman" w:hAnsi="Times New Roman"/>
          <w:sz w:val="24"/>
          <w:szCs w:val="24"/>
          <w:lang w:eastAsia="bg-BG"/>
        </w:rPr>
        <w:t>гария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към дата 6 месеца преди датата на произвеждане на изборите. </w:t>
      </w:r>
    </w:p>
    <w:p w:rsidR="00553160" w:rsidRDefault="002442E1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Предвид на горното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и на основание чл.87, ал.1, т.1</w:t>
      </w:r>
      <w:r w:rsidRPr="00753C73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 Изборния кодекс</w:t>
      </w:r>
      <w:r w:rsidRPr="00753C73">
        <w:rPr>
          <w:rFonts w:ascii="Times New Roman" w:hAnsi="Times New Roman"/>
          <w:sz w:val="24"/>
          <w:szCs w:val="24"/>
          <w:lang w:eastAsia="bg-BG"/>
        </w:rPr>
        <w:t>, чл.397 ал.1 във връзка с пар.1 т.5 от ДР на ЗУТ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753C73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53160" w:rsidRPr="00753C73" w:rsidRDefault="00553160" w:rsidP="00753C73">
      <w:pPr>
        <w:pStyle w:val="a6"/>
        <w:ind w:left="42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5B2935" w:rsidRPr="00753C73" w:rsidRDefault="005B2935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Заличава регистрацията на </w:t>
      </w:r>
      <w:r w:rsidRPr="00753C73">
        <w:rPr>
          <w:rFonts w:ascii="Times New Roman" w:hAnsi="Times New Roman"/>
          <w:b/>
          <w:sz w:val="24"/>
          <w:szCs w:val="24"/>
          <w:lang w:eastAsia="bg-BG"/>
        </w:rPr>
        <w:t>ДИМИТЪ</w:t>
      </w:r>
      <w:r w:rsidR="00D66D42">
        <w:rPr>
          <w:rFonts w:ascii="Times New Roman" w:hAnsi="Times New Roman"/>
          <w:b/>
          <w:sz w:val="24"/>
          <w:szCs w:val="24"/>
          <w:lang w:eastAsia="bg-BG"/>
        </w:rPr>
        <w:t>Р АНДОНОВ НИКОЛОВ ЕГН ..............</w:t>
      </w:r>
      <w:bookmarkStart w:id="0" w:name="_GoBack"/>
      <w:bookmarkEnd w:id="0"/>
      <w:r w:rsidRPr="00753C73">
        <w:rPr>
          <w:rFonts w:ascii="Times New Roman" w:hAnsi="Times New Roman"/>
          <w:sz w:val="24"/>
          <w:szCs w:val="24"/>
          <w:lang w:eastAsia="bg-BG"/>
        </w:rPr>
        <w:t xml:space="preserve">като кандидат за кмет на кметство с. Трояново, Община Камено, предложен от партия </w:t>
      </w:r>
      <w:r w:rsidRPr="00753C73">
        <w:rPr>
          <w:rFonts w:ascii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Pr="00753C73">
        <w:rPr>
          <w:rFonts w:ascii="Times New Roman" w:hAnsi="Times New Roman"/>
          <w:sz w:val="24"/>
          <w:szCs w:val="24"/>
          <w:lang w:eastAsia="bg-BG"/>
        </w:rPr>
        <w:tab/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Решението подлежи на обжалване пред Централната избирателна ком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исия 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Препис от решението да се изложи на информационното табло на Общинска избирателна комисия – Камено и да се публикува на интернет страницата на комисията.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Председател ОИК: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………………….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Секретар: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……………….…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152BD"/>
    <w:rsid w:val="001347D0"/>
    <w:rsid w:val="001367E2"/>
    <w:rsid w:val="00185401"/>
    <w:rsid w:val="001B1727"/>
    <w:rsid w:val="002442E1"/>
    <w:rsid w:val="00266808"/>
    <w:rsid w:val="00266D9E"/>
    <w:rsid w:val="002C2718"/>
    <w:rsid w:val="002D11CC"/>
    <w:rsid w:val="002F2D8A"/>
    <w:rsid w:val="003B4D16"/>
    <w:rsid w:val="003E7A61"/>
    <w:rsid w:val="00427290"/>
    <w:rsid w:val="00447D05"/>
    <w:rsid w:val="00455418"/>
    <w:rsid w:val="0045652B"/>
    <w:rsid w:val="004E272C"/>
    <w:rsid w:val="005271F5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E6294"/>
    <w:rsid w:val="006F06EB"/>
    <w:rsid w:val="0074583D"/>
    <w:rsid w:val="00753C73"/>
    <w:rsid w:val="007B1E3C"/>
    <w:rsid w:val="007D297D"/>
    <w:rsid w:val="007D4388"/>
    <w:rsid w:val="0084051B"/>
    <w:rsid w:val="00861EC8"/>
    <w:rsid w:val="008705EB"/>
    <w:rsid w:val="00874DAE"/>
    <w:rsid w:val="00885C2E"/>
    <w:rsid w:val="00885DEB"/>
    <w:rsid w:val="008B1AAE"/>
    <w:rsid w:val="008C5CB1"/>
    <w:rsid w:val="00937F07"/>
    <w:rsid w:val="009A61D9"/>
    <w:rsid w:val="009D24E7"/>
    <w:rsid w:val="00BD563F"/>
    <w:rsid w:val="00BE208D"/>
    <w:rsid w:val="00BE6A64"/>
    <w:rsid w:val="00C10767"/>
    <w:rsid w:val="00C92121"/>
    <w:rsid w:val="00CE4435"/>
    <w:rsid w:val="00CE598F"/>
    <w:rsid w:val="00D04668"/>
    <w:rsid w:val="00D4093E"/>
    <w:rsid w:val="00D66D42"/>
    <w:rsid w:val="00DE73D3"/>
    <w:rsid w:val="00E30CB5"/>
    <w:rsid w:val="00E54482"/>
    <w:rsid w:val="00E753CB"/>
    <w:rsid w:val="00E84085"/>
    <w:rsid w:val="00E87634"/>
    <w:rsid w:val="00E964A3"/>
    <w:rsid w:val="00E97529"/>
    <w:rsid w:val="00EA6F9A"/>
    <w:rsid w:val="00EC57A2"/>
    <w:rsid w:val="00F151FD"/>
    <w:rsid w:val="00F52A01"/>
    <w:rsid w:val="00F5697F"/>
    <w:rsid w:val="00F8182B"/>
    <w:rsid w:val="00FA1226"/>
    <w:rsid w:val="00FA2986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a0"/>
    <w:rsid w:val="002442E1"/>
  </w:style>
  <w:style w:type="character" w:customStyle="1" w:styleId="samedocreference">
    <w:name w:val="samedocreference"/>
    <w:basedOn w:val="a0"/>
    <w:rsid w:val="002442E1"/>
  </w:style>
  <w:style w:type="paragraph" w:styleId="a7">
    <w:name w:val="Balloon Text"/>
    <w:basedOn w:val="a"/>
    <w:link w:val="a8"/>
    <w:uiPriority w:val="99"/>
    <w:semiHidden/>
    <w:unhideWhenUsed/>
    <w:rsid w:val="00D6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66D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DefaultParagraphFont"/>
    <w:rsid w:val="002442E1"/>
  </w:style>
  <w:style w:type="character" w:customStyle="1" w:styleId="samedocreference">
    <w:name w:val="samedocreference"/>
    <w:basedOn w:val="DefaultParagraphFont"/>
    <w:rsid w:val="002442E1"/>
  </w:style>
  <w:style w:type="paragraph" w:styleId="BalloonText">
    <w:name w:val="Balloon Text"/>
    <w:basedOn w:val="Normal"/>
    <w:link w:val="BalloonTextChar"/>
    <w:uiPriority w:val="99"/>
    <w:semiHidden/>
    <w:unhideWhenUsed/>
    <w:rsid w:val="00D6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D561-5679-48D9-8AA6-280843B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2015-10-08T12:17:00Z</cp:lastPrinted>
  <dcterms:created xsi:type="dcterms:W3CDTF">2015-10-08T12:17:00Z</dcterms:created>
  <dcterms:modified xsi:type="dcterms:W3CDTF">2015-10-08T12:59:00Z</dcterms:modified>
</cp:coreProperties>
</file>