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277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75914" w:rsidRDefault="00E42F26" w:rsidP="009759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75914" w:rsidRPr="00211E81">
        <w:rPr>
          <w:rFonts w:ascii="Times New Roman" w:hAnsi="Times New Roman" w:cs="Times New Roman"/>
          <w:sz w:val="24"/>
        </w:rPr>
        <w:t>Реда за свикване на заседания, начина на приемане, обявяване и обжалване</w:t>
      </w:r>
      <w:r w:rsidR="00975914">
        <w:rPr>
          <w:rFonts w:ascii="Times New Roman" w:hAnsi="Times New Roman" w:cs="Times New Roman"/>
          <w:sz w:val="24"/>
        </w:rPr>
        <w:t xml:space="preserve"> на решенията от ОИК - Камено в</w:t>
      </w:r>
      <w:r w:rsidR="00975914" w:rsidRPr="00D53FC8">
        <w:rPr>
          <w:rFonts w:ascii="Times New Roman" w:hAnsi="Times New Roman" w:cs="Times New Roman"/>
          <w:sz w:val="24"/>
        </w:rPr>
        <w:t xml:space="preserve">ъв връзка с произвеждане на частични избори за кмет на </w:t>
      </w:r>
      <w:r w:rsidR="00975914">
        <w:rPr>
          <w:rFonts w:ascii="Times New Roman" w:hAnsi="Times New Roman" w:cs="Times New Roman"/>
          <w:sz w:val="24"/>
        </w:rPr>
        <w:t>кметство Трояново, община Камено</w:t>
      </w:r>
      <w:r w:rsidR="00975914" w:rsidRPr="00D53FC8">
        <w:rPr>
          <w:rFonts w:ascii="Times New Roman" w:hAnsi="Times New Roman" w:cs="Times New Roman"/>
          <w:sz w:val="24"/>
        </w:rPr>
        <w:t xml:space="preserve"> насрочени на 20 октомври 2024 г.,</w:t>
      </w:r>
      <w:r w:rsidR="00975914">
        <w:rPr>
          <w:rFonts w:ascii="Times New Roman" w:hAnsi="Times New Roman" w:cs="Times New Roman"/>
          <w:sz w:val="24"/>
        </w:rPr>
        <w:t xml:space="preserve"> определяне на мястото, където ще се помещава и работи комисията, работно време и място за обявяване на решенията</w:t>
      </w:r>
      <w:r w:rsidR="00975914">
        <w:rPr>
          <w:rFonts w:ascii="Times New Roman" w:hAnsi="Times New Roman" w:cs="Times New Roman"/>
          <w:sz w:val="24"/>
        </w:rPr>
        <w:t xml:space="preserve">; </w:t>
      </w:r>
    </w:p>
    <w:p w:rsidR="009A1FC7" w:rsidRPr="00975914" w:rsidRDefault="00E42F26" w:rsidP="009759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975914" w:rsidRPr="000D755F">
        <w:rPr>
          <w:rFonts w:ascii="Times New Roman" w:hAnsi="Times New Roman" w:cs="Times New Roman"/>
          <w:sz w:val="24"/>
        </w:rPr>
        <w:t>Определяне на срок за регистрация на партии, коалиции, местни коалиции и инициативни комитети при произвеждане на частични избори за кмет</w:t>
      </w:r>
      <w:r w:rsidR="00975914">
        <w:rPr>
          <w:rFonts w:ascii="Times New Roman" w:hAnsi="Times New Roman" w:cs="Times New Roman"/>
          <w:sz w:val="24"/>
        </w:rPr>
        <w:t xml:space="preserve"> кметство Трояново, община </w:t>
      </w:r>
      <w:r w:rsidR="00975914">
        <w:rPr>
          <w:rFonts w:ascii="Times New Roman" w:hAnsi="Times New Roman" w:cs="Times New Roman"/>
          <w:sz w:val="24"/>
        </w:rPr>
        <w:t>Камен</w:t>
      </w:r>
      <w:r w:rsidR="00975914">
        <w:rPr>
          <w:rFonts w:ascii="Times New Roman" w:hAnsi="Times New Roman" w:cs="Times New Roman"/>
          <w:sz w:val="24"/>
        </w:rPr>
        <w:t>о,</w:t>
      </w:r>
      <w:r w:rsidR="00975914" w:rsidRPr="000D755F">
        <w:rPr>
          <w:rFonts w:ascii="Times New Roman" w:hAnsi="Times New Roman" w:cs="Times New Roman"/>
          <w:sz w:val="24"/>
        </w:rPr>
        <w:t xml:space="preserve"> насрочени на 20 октомври 2024 г.</w:t>
      </w:r>
      <w:r w:rsidR="009A1F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E42F26" w:rsidRDefault="00E42F26" w:rsidP="00E42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975914">
        <w:rPr>
          <w:rFonts w:ascii="Times New Roman" w:hAnsi="Times New Roman" w:cs="Times New Roman"/>
          <w:sz w:val="24"/>
        </w:rP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частични избори за кмет на кметство Трояново, община Камено, насрочени на 20 октомври 2024 г.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A1F91" w:rsidRDefault="00E42F26" w:rsidP="00E42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="00975914" w:rsidRPr="0097591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на технически сътрудници към Общинска избирателна комисия – Камено, както и техните функции и срок на изпълнение</w:t>
      </w:r>
      <w:r w:rsidR="009A1F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F17B19" w:rsidRDefault="00F17B19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75914" w:rsidRPr="00975914">
        <w:rPr>
          <w:rFonts w:ascii="Times New Roman" w:hAnsi="Times New Roman" w:cs="Times New Roman"/>
          <w:sz w:val="24"/>
          <w:szCs w:val="24"/>
        </w:rPr>
        <w:t>Формиране на единни номера на избирателните секции</w:t>
      </w:r>
      <w:r w:rsidR="00975914">
        <w:rPr>
          <w:rFonts w:ascii="Times New Roman" w:hAnsi="Times New Roman" w:cs="Times New Roman"/>
          <w:sz w:val="24"/>
          <w:szCs w:val="24"/>
        </w:rPr>
        <w:t>;</w:t>
      </w:r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A1FC7">
        <w:t xml:space="preserve"> </w:t>
      </w:r>
      <w:r w:rsidR="00975914" w:rsidRPr="00975914"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изборните райони в Община Камено, при произвеждане на избори за кмет на кметство Трояново, община Камено, насрочени на 20 октомври 2024 г.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FC7" w:rsidRPr="00E90A06" w:rsidRDefault="009A1FC7" w:rsidP="0097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831E0F"/>
    <w:rsid w:val="0087255F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51F"/>
  <w15:docId w15:val="{C6E25038-1D59-465B-994F-F4FC357E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2019-10-21T08:32:00Z</dcterms:created>
  <dcterms:modified xsi:type="dcterms:W3CDTF">2024-09-12T19:09:00Z</dcterms:modified>
</cp:coreProperties>
</file>