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06F" w:rsidRPr="00CD0ABE" w:rsidRDefault="0094706F" w:rsidP="0094706F">
      <w:pPr>
        <w:spacing w:after="0" w:line="240" w:lineRule="auto"/>
        <w:ind w:left="540"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CD0A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94706F" w:rsidRPr="00CD0ABE" w:rsidRDefault="0094706F" w:rsidP="0094706F">
      <w:pPr>
        <w:spacing w:after="0" w:line="240" w:lineRule="auto"/>
        <w:ind w:left="540"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94706F" w:rsidRPr="00CD0ABE" w:rsidRDefault="0094706F" w:rsidP="0094706F">
      <w:pPr>
        <w:spacing w:after="0" w:line="240" w:lineRule="auto"/>
        <w:ind w:left="540"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94706F" w:rsidRPr="00CD0ABE" w:rsidRDefault="0094706F" w:rsidP="0094706F">
      <w:pPr>
        <w:spacing w:after="0" w:line="240" w:lineRule="auto"/>
        <w:ind w:left="540"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94706F" w:rsidRPr="009E4E34" w:rsidRDefault="0094706F" w:rsidP="0094706F">
      <w:pPr>
        <w:spacing w:after="0" w:line="240" w:lineRule="auto"/>
        <w:ind w:left="540"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7963E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</w:p>
    <w:p w:rsidR="0094706F" w:rsidRPr="00CD0ABE" w:rsidRDefault="0094706F" w:rsidP="0094706F">
      <w:pPr>
        <w:spacing w:after="0" w:line="240" w:lineRule="auto"/>
        <w:ind w:left="540"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Камено, </w:t>
      </w:r>
      <w:r w:rsidR="007963E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7963E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.06</w:t>
      </w:r>
      <w:r w:rsidRPr="00CD0ABE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.20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7963E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Pr="00CD0A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</w:t>
      </w:r>
    </w:p>
    <w:p w:rsidR="0094706F" w:rsidRPr="00CD0ABE" w:rsidRDefault="0094706F" w:rsidP="0094706F">
      <w:pPr>
        <w:spacing w:after="0" w:line="240" w:lineRule="auto"/>
        <w:ind w:left="540" w:right="-1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4706F" w:rsidRPr="00CD0ABE" w:rsidRDefault="0094706F" w:rsidP="0094706F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4706F" w:rsidRDefault="0094706F" w:rsidP="0094706F">
      <w:pPr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CD0AB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Предсрочно прекратяване на пълномощията на </w:t>
      </w:r>
      <w:r w:rsidRPr="0094706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Димитров </w:t>
      </w:r>
      <w:r w:rsidR="007963E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Андонов </w:t>
      </w:r>
      <w:r w:rsidRPr="0094706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Николов</w:t>
      </w:r>
      <w:r w:rsidR="007963E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избран за</w:t>
      </w:r>
      <w:r w:rsidRPr="0094706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Кмет на кметство с.Трояново, Община Камено за мандат 20</w:t>
      </w:r>
      <w:r w:rsidR="007963E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94706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-202</w:t>
      </w:r>
      <w:r w:rsidR="007963E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7</w:t>
      </w:r>
      <w:r w:rsidRPr="0094706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год.  </w:t>
      </w:r>
    </w:p>
    <w:p w:rsidR="0094706F" w:rsidRPr="00CD0ABE" w:rsidRDefault="0094706F" w:rsidP="0094706F">
      <w:pPr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963E7" w:rsidRDefault="0094706F" w:rsidP="0094706F">
      <w:pPr>
        <w:spacing w:after="0" w:line="240" w:lineRule="auto"/>
        <w:ind w:right="-108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7963E7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7963E7">
        <w:rPr>
          <w:rFonts w:ascii="Times New Roman" w:eastAsia="Times New Roman" w:hAnsi="Times New Roman" w:cs="Times New Roman"/>
          <w:sz w:val="24"/>
          <w:szCs w:val="24"/>
          <w:lang w:eastAsia="bg-BG"/>
        </w:rPr>
        <w:t>06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.202</w:t>
      </w:r>
      <w:r w:rsidR="007963E7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г. в Общинска избирателна комисия – Камено е постъпило писмо изх. № 37-00-</w:t>
      </w:r>
      <w:r w:rsidR="007963E7">
        <w:rPr>
          <w:rFonts w:ascii="Times New Roman" w:eastAsia="Times New Roman" w:hAnsi="Times New Roman" w:cs="Times New Roman"/>
          <w:sz w:val="24"/>
          <w:szCs w:val="24"/>
          <w:lang w:eastAsia="bg-BG"/>
        </w:rPr>
        <w:t>60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същата дата, от Кмет на Общин</w:t>
      </w:r>
      <w:r w:rsidR="007963E7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Камено, с което </w:t>
      </w:r>
      <w:r w:rsidR="007963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уведомява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– Камено</w:t>
      </w:r>
      <w:r w:rsidR="007963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че с </w:t>
      </w:r>
      <w:r w:rsidR="007963E7" w:rsidRPr="007963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№ 3482-НС/14.06.2024г. на ЦИК, Димитър Андонов Николов – кмет на с. Трояново, община Камено е избран за народен представител в </w:t>
      </w:r>
      <w:r w:rsidR="007963E7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7963E7" w:rsidRPr="007963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етдесетото Народно събрание. </w:t>
      </w:r>
      <w:r w:rsidR="007963E7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Посочва се, че с</w:t>
      </w:r>
      <w:r w:rsidR="007963E7" w:rsidRPr="007963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ъщият е положил клетва на 19.06.2024г. </w:t>
      </w:r>
      <w:r w:rsidR="007963E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Прави се искане, н</w:t>
      </w:r>
      <w:r w:rsidR="007963E7" w:rsidRPr="007963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основание чл.42, ал.1, т.8 от ЗМСМА, да </w:t>
      </w:r>
      <w:r w:rsidR="007963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бъдат </w:t>
      </w:r>
      <w:r w:rsidR="007963E7" w:rsidRPr="007963E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предприе</w:t>
      </w:r>
      <w:r w:rsidR="007963E7">
        <w:rPr>
          <w:rFonts w:ascii="Times New Roman" w:eastAsia="Times New Roman" w:hAnsi="Times New Roman" w:cs="Times New Roman"/>
          <w:sz w:val="24"/>
          <w:szCs w:val="24"/>
          <w:lang w:eastAsia="bg-BG"/>
        </w:rPr>
        <w:t>ти</w:t>
      </w:r>
      <w:r w:rsidR="007963E7" w:rsidRPr="007963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действия по компетентност за предсрочно прекратяване на пълномощията</w:t>
      </w:r>
      <w:r w:rsidR="007963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избрания за Кмет на Кметство Трояново </w:t>
      </w:r>
      <w:r w:rsidRPr="009470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Димитров </w:t>
      </w:r>
      <w:r w:rsidR="007963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Андонов </w:t>
      </w:r>
      <w:r w:rsidRPr="0094706F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Николов</w:t>
      </w:r>
      <w:r w:rsidR="007963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поради избирането му за депутат. </w:t>
      </w:r>
    </w:p>
    <w:p w:rsidR="0094706F" w:rsidRDefault="004B0636" w:rsidP="0094706F">
      <w:pPr>
        <w:spacing w:after="0" w:line="240" w:lineRule="auto"/>
        <w:ind w:right="-108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разпоредбите на чл.42</w:t>
      </w:r>
      <w:r w:rsidR="0094706F"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>, ал.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94706F"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>, т.</w:t>
      </w:r>
      <w:r w:rsidR="007963E7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94706F"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Закона за местното самоуправление и местната администрация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</w:t>
      </w:r>
      <w:r w:rsidRPr="004B0636">
        <w:rPr>
          <w:rFonts w:ascii="Times New Roman" w:eastAsia="Times New Roman" w:hAnsi="Times New Roman" w:cs="Times New Roman"/>
          <w:sz w:val="24"/>
          <w:szCs w:val="24"/>
          <w:lang w:eastAsia="bg-BG"/>
        </w:rPr>
        <w:t>ълномощията на кметовете се прекратяват предсрочно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963E7" w:rsidRPr="007963E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„при избирането му за народен представител, министър или областен управител, при назначаването му за заместник-министър или заместник областен управител или когато заеме друга длъжност по трудово или служебно правоотношение;“</w:t>
      </w:r>
      <w:r w:rsidR="007963E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4706F"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Компетентна да приеме решение в тази насока е общинската избирателна комисия – чл.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42</w:t>
      </w:r>
      <w:r w:rsidR="0094706F"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>, ал.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7963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ЗМСМА, след установяване на обстоятелствата от общинска администрация (чл.42, ал.2 от ЗМСМА). </w:t>
      </w:r>
    </w:p>
    <w:p w:rsidR="007963E7" w:rsidRDefault="007963E7" w:rsidP="0094706F">
      <w:pPr>
        <w:spacing w:after="0" w:line="240" w:lineRule="auto"/>
        <w:ind w:right="-108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взетото от ОИК Камено решение следва да се уведомят ЦИК и Председателя на Общински съвет Камено, </w:t>
      </w:r>
      <w:r w:rsidR="004101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като им се изпрати препис от решението,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аргумент от нормата на чл.</w:t>
      </w:r>
      <w:r w:rsidR="004101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42, ал.5 от ЗМСМА. </w:t>
      </w:r>
    </w:p>
    <w:p w:rsidR="0094706F" w:rsidRDefault="0094706F" w:rsidP="0094706F">
      <w:pPr>
        <w:spacing w:after="0" w:line="240" w:lineRule="auto"/>
        <w:ind w:right="-108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– Камено счита, че в конкретния случай е налице хипотезата на чл.</w:t>
      </w:r>
      <w:r w:rsidR="004B0636">
        <w:rPr>
          <w:rFonts w:ascii="Times New Roman" w:eastAsia="Times New Roman" w:hAnsi="Times New Roman" w:cs="Times New Roman"/>
          <w:sz w:val="24"/>
          <w:szCs w:val="24"/>
          <w:lang w:eastAsia="bg-BG"/>
        </w:rPr>
        <w:t>42</w:t>
      </w: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>, ал.</w:t>
      </w:r>
      <w:r w:rsidR="004B0636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>, т.</w:t>
      </w:r>
      <w:r w:rsidR="007963E7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Закона за местното самоуправление и местната администрация, поради което следва да бъдат предсрочно прекратени на пълномощията</w:t>
      </w:r>
      <w:r w:rsidR="00D253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2539A" w:rsidRPr="00D2539A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</w:t>
      </w:r>
      <w:r w:rsidR="007963E7">
        <w:rPr>
          <w:rFonts w:ascii="Times New Roman" w:eastAsia="Times New Roman" w:hAnsi="Times New Roman" w:cs="Times New Roman"/>
          <w:sz w:val="24"/>
          <w:szCs w:val="24"/>
          <w:lang w:eastAsia="bg-BG"/>
        </w:rPr>
        <w:t>ъ</w:t>
      </w:r>
      <w:r w:rsidR="00D2539A" w:rsidRPr="00D253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 </w:t>
      </w:r>
      <w:r w:rsidR="007963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Андонов </w:t>
      </w:r>
      <w:r w:rsidR="00D2539A" w:rsidRPr="00D2539A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Николов</w:t>
      </w:r>
      <w:r w:rsidR="00D253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="00D2539A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кметство с.Трояново,</w:t>
      </w: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2539A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</w:t>
      </w:r>
      <w:r w:rsidR="00D2539A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Камено.</w:t>
      </w:r>
      <w:r w:rsidR="00D253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4706F" w:rsidRDefault="0094706F" w:rsidP="0094706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гореизложеното и на основание </w:t>
      </w:r>
      <w:r w:rsidRPr="00CD0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чл.</w:t>
      </w:r>
      <w:r w:rsidR="00440DF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42</w:t>
      </w:r>
      <w:r w:rsidRPr="00CD0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ал.</w:t>
      </w:r>
      <w:r w:rsidR="00440DF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</w:t>
      </w:r>
      <w:r w:rsidRPr="00CD0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т.</w:t>
      </w:r>
      <w:r w:rsidR="007963E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8,</w:t>
      </w:r>
      <w:r w:rsidR="00440DF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ал.4</w:t>
      </w:r>
      <w:r w:rsidRPr="00CD0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7963E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ал.5 </w:t>
      </w:r>
      <w:r w:rsidRPr="00CD0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Закона за местното самоуправление и местната администрация и чл.87, ал.1, т.</w:t>
      </w:r>
      <w:r w:rsidR="00440DF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</w:t>
      </w:r>
      <w:r w:rsidRPr="00CD0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 от Изборния кодекс ОИК - Камено</w:t>
      </w: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</w:p>
    <w:p w:rsidR="004101D7" w:rsidRPr="00CD0ABE" w:rsidRDefault="004101D7" w:rsidP="0094706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4706F" w:rsidRDefault="0094706F" w:rsidP="00947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4101D7" w:rsidRPr="004101D7" w:rsidRDefault="004101D7" w:rsidP="00410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963E7" w:rsidRDefault="0094706F" w:rsidP="0094706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ПРЕКРАТЯВА</w:t>
      </w:r>
      <w:r w:rsidRPr="00CD0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предсрочно пълномощията на </w:t>
      </w:r>
      <w:r w:rsidR="00440DF3" w:rsidRPr="00440DF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Димит</w:t>
      </w:r>
      <w:r w:rsidR="007963E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ъ</w:t>
      </w:r>
      <w:r w:rsidR="00440DF3" w:rsidRPr="00440DF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 </w:t>
      </w:r>
      <w:r w:rsidR="007963E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Андонов </w:t>
      </w:r>
      <w:r w:rsidR="00440DF3" w:rsidRPr="00440DF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Николов</w:t>
      </w:r>
      <w:r w:rsidR="0020028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ЕГН …….</w:t>
      </w:r>
      <w:bookmarkStart w:id="0" w:name="_GoBack"/>
      <w:bookmarkEnd w:id="0"/>
      <w:r w:rsidR="00440DF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като</w:t>
      </w:r>
      <w:r w:rsidR="00440DF3" w:rsidRPr="00440DF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Кмет на кметство с.Трояново, Община К</w:t>
      </w:r>
      <w:r w:rsidR="00440DF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амено за мандат 20</w:t>
      </w:r>
      <w:r w:rsidR="007963E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23</w:t>
      </w:r>
      <w:r w:rsidR="00440DF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-202</w:t>
      </w:r>
      <w:r w:rsidR="007963E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7</w:t>
      </w:r>
      <w:r w:rsidR="00440DF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год., поради </w:t>
      </w:r>
      <w:r w:rsidR="007963E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избирането му за народен представител в петдесетото Народна събрание на Република България. </w:t>
      </w:r>
    </w:p>
    <w:p w:rsidR="0094706F" w:rsidRPr="00CD0ABE" w:rsidRDefault="0094706F" w:rsidP="0094706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Анулира удостоверението за избор на </w:t>
      </w:r>
      <w:r w:rsidR="00440DF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Кмет на кметство село Трояново</w:t>
      </w:r>
      <w:r w:rsidRPr="00CD0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издадено на </w:t>
      </w:r>
      <w:r w:rsidR="00440DF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Димит</w:t>
      </w:r>
      <w:r w:rsidR="007963E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ъ</w:t>
      </w:r>
      <w:r w:rsidR="00440DF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</w:t>
      </w:r>
      <w:r w:rsidR="007963E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Андонов</w:t>
      </w:r>
      <w:r w:rsidR="00440DF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Николов</w:t>
      </w:r>
      <w:r w:rsidRPr="00CD0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94706F" w:rsidRDefault="00D17D1D" w:rsidP="000A33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7D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може да се обжалва пред Централната избирателна комисия по реда на чл.88 от ИК в срок до три дни от обявяването му пред </w:t>
      </w:r>
      <w:r w:rsidR="000A33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Централната избирателна комисия, </w:t>
      </w:r>
      <w:r w:rsidR="0094706F"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t>чрез Общинск</w:t>
      </w:r>
      <w:r w:rsidR="00440D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избирателна комисия – Камено. </w:t>
      </w:r>
    </w:p>
    <w:p w:rsidR="00440DF3" w:rsidRPr="00CD0ABE" w:rsidRDefault="00440DF3" w:rsidP="009470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0DF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решението, в тридневен срок от влизането му в сила, да се изпрати на Централната избирателна комисия и Председателя на Общински съвет – Камено.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4706F" w:rsidRPr="00CD0ABE" w:rsidRDefault="0094706F" w:rsidP="0094706F">
      <w:pPr>
        <w:shd w:val="clear" w:color="auto" w:fill="FEFEFE"/>
        <w:tabs>
          <w:tab w:val="left" w:pos="95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Препис от решението да се изложи на информационното табло на Общинска избирателна комисия – Камено и да се публикува на интернет страницата.</w:t>
      </w:r>
    </w:p>
    <w:p w:rsidR="0094706F" w:rsidRPr="00CD0ABE" w:rsidRDefault="0094706F" w:rsidP="0094706F">
      <w:pPr>
        <w:shd w:val="clear" w:color="auto" w:fill="FEFEFE"/>
        <w:tabs>
          <w:tab w:val="left" w:pos="9540"/>
        </w:tabs>
        <w:spacing w:after="0" w:line="240" w:lineRule="auto"/>
        <w:ind w:right="36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4706F" w:rsidRPr="00CD0ABE" w:rsidRDefault="0094706F" w:rsidP="0094706F">
      <w:pPr>
        <w:spacing w:after="0" w:line="240" w:lineRule="auto"/>
        <w:ind w:left="540" w:right="360"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4706F" w:rsidRPr="00CD0ABE" w:rsidRDefault="0094706F" w:rsidP="0094706F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ПРЕДСЕДАТЕЛ:__________________</w:t>
      </w:r>
    </w:p>
    <w:p w:rsidR="0094706F" w:rsidRPr="00CD0ABE" w:rsidRDefault="0094706F" w:rsidP="0094706F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94706F" w:rsidRPr="00CD0ABE" w:rsidRDefault="0094706F" w:rsidP="0094706F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4706F" w:rsidRPr="00CD0ABE" w:rsidRDefault="0094706F" w:rsidP="0094706F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4706F" w:rsidRPr="00CD0ABE" w:rsidRDefault="0094706F" w:rsidP="0094706F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СЕКРЕТАР:_____________________</w:t>
      </w:r>
    </w:p>
    <w:p w:rsidR="0094706F" w:rsidRPr="00CD0ABE" w:rsidRDefault="0094706F" w:rsidP="0094706F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4101D7" w:rsidRPr="004101D7">
        <w:t xml:space="preserve"> </w:t>
      </w:r>
      <w:r w:rsidR="004101D7" w:rsidRPr="004101D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Цонка Желева </w:t>
      </w:r>
      <w:r w:rsidRPr="00CD0A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:rsidR="0094706F" w:rsidRPr="00CD0ABE" w:rsidRDefault="0094706F" w:rsidP="0094706F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4706F" w:rsidRPr="00CD0ABE" w:rsidRDefault="0094706F" w:rsidP="0094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</w:t>
      </w:r>
      <w:r w:rsidR="00C717D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ешението обявено на …………………..20</w:t>
      </w:r>
      <w:r w:rsidR="00C717D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2</w:t>
      </w:r>
      <w:r w:rsidR="007963E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4</w:t>
      </w:r>
      <w:r w:rsidRPr="00CD0AB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5B7122" w:rsidRPr="00440DF3" w:rsidRDefault="0094706F" w:rsidP="00440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D0AB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</w:t>
      </w:r>
      <w:r w:rsidR="00C717D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2</w:t>
      </w:r>
      <w:r w:rsidR="007963E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4</w:t>
      </w:r>
      <w:r w:rsidRPr="00CD0AB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sectPr w:rsidR="005B7122" w:rsidRPr="00440DF3" w:rsidSect="000A33F9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6F"/>
    <w:rsid w:val="000A33F9"/>
    <w:rsid w:val="001934DA"/>
    <w:rsid w:val="001F5352"/>
    <w:rsid w:val="0020028C"/>
    <w:rsid w:val="004101D7"/>
    <w:rsid w:val="00440DF3"/>
    <w:rsid w:val="004B0636"/>
    <w:rsid w:val="007963E7"/>
    <w:rsid w:val="0094706F"/>
    <w:rsid w:val="009A55A9"/>
    <w:rsid w:val="00AC6D00"/>
    <w:rsid w:val="00C149AA"/>
    <w:rsid w:val="00C717DD"/>
    <w:rsid w:val="00D17D1D"/>
    <w:rsid w:val="00D2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Jivko</cp:lastModifiedBy>
  <cp:revision>4</cp:revision>
  <dcterms:created xsi:type="dcterms:W3CDTF">2024-06-20T10:54:00Z</dcterms:created>
  <dcterms:modified xsi:type="dcterms:W3CDTF">2024-06-20T11:32:00Z</dcterms:modified>
</cp:coreProperties>
</file>