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8A60CE" w:rsidRDefault="00990FDB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171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DB5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01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</w:t>
      </w:r>
      <w:r w:rsidR="00DB5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DB57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год.</w:t>
      </w:r>
    </w:p>
    <w:p w:rsidR="00276D79" w:rsidRPr="000F4822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Назначаване на секционна избирателна комисия № 02 0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00 0</w:t>
      </w:r>
      <w:r w:rsidR="008E39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</w:t>
      </w:r>
      <w:r w:rsidR="00EB417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EB417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Трояново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за провеждане на </w:t>
      </w:r>
      <w:r w:rsidR="00DB57C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частчни 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избори за </w:t>
      </w:r>
      <w:r w:rsidR="00DB57C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 на кметство с.Трояново, община Камено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</w:t>
      </w:r>
      <w:r w:rsidR="00DB57C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8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DB57C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февруари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20</w:t>
      </w:r>
      <w:r w:rsidR="00DB57C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 год.</w:t>
      </w:r>
      <w:r w:rsidR="008A60C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76D79" w:rsidRPr="00276D79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мено е постъпило 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писмено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от Кмета на Община Камено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</w:t>
      </w:r>
      <w:r w:rsidR="00DF38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r w:rsidR="0078747C" w:rsidRPr="0078747C">
        <w:rPr>
          <w:rFonts w:ascii="Times New Roman" w:eastAsia="Times New Roman" w:hAnsi="Times New Roman" w:cs="Times New Roman"/>
          <w:color w:val="002060"/>
          <w:sz w:val="24"/>
          <w:szCs w:val="24"/>
          <w:lang w:eastAsia="bg-BG"/>
        </w:rPr>
        <w:t>вх. № 207/29.01.2021г</w:t>
      </w:r>
      <w:r w:rsidRPr="0078747C">
        <w:rPr>
          <w:rFonts w:ascii="Times New Roman" w:eastAsia="Times New Roman" w:hAnsi="Times New Roman" w:cs="Times New Roman"/>
          <w:color w:val="00206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състава на секционните избирателни комисии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предложението са представени всички изискуеми документи. В предложението на Кмета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</w:t>
      </w:r>
      <w:r w:rsidR="00DF38CC"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ено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съставите на СИК се съдържат лични данни за предложе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ните лица, длъжност в комисията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коалицията от партии, която ги предлага.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гореизложеното, на основание чл.87, ал.1, т.5 във връзка с чл.89, ал.1, чл.92 и чл.93 от Изборния кодекс, като съобрази Решение № </w:t>
      </w:r>
      <w:r w:rsidR="00A35F3C">
        <w:rPr>
          <w:rFonts w:ascii="Times New Roman" w:eastAsia="Times New Roman" w:hAnsi="Times New Roman" w:cs="Times New Roman"/>
          <w:sz w:val="24"/>
          <w:szCs w:val="24"/>
          <w:lang w:eastAsia="bg-BG"/>
        </w:rPr>
        <w:t>159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A35F3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0.0</w:t>
      </w:r>
      <w:r w:rsidR="00A35F3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A35F3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1 год. на Общинск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избирателна комисия – Камено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формиране на единните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номера на избирателните секции, Решение № </w:t>
      </w:r>
      <w:r w:rsidR="00A35F3C">
        <w:rPr>
          <w:rFonts w:ascii="Times New Roman" w:eastAsia="Times New Roman" w:hAnsi="Times New Roman" w:cs="Times New Roman"/>
          <w:sz w:val="24"/>
          <w:szCs w:val="24"/>
          <w:lang w:eastAsia="bg-BG"/>
        </w:rPr>
        <w:t>160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A35F3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1.0</w:t>
      </w:r>
      <w:r w:rsidR="00A35F3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A35F3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год. на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определяне на числения състав на секционните избирателни комисии </w:t>
      </w:r>
      <w:r w:rsidRPr="00422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 Решение № 19</w:t>
      </w:r>
      <w:r w:rsidR="00A3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</w:t>
      </w:r>
      <w:r w:rsidR="00422E6A" w:rsidRPr="00422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</w:t>
      </w:r>
      <w:r w:rsidRPr="00422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22E6A" w:rsidRPr="00422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A3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422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 w:rsidR="00A3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Pr="00422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</w:t>
      </w:r>
      <w:r w:rsidR="00A3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 w:rsidRPr="00422E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 год. 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Централната избирателна комисия,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0F4822" w:rsidRDefault="00276D79" w:rsidP="00276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Default="00422E6A" w:rsidP="00276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 секционна избирателна комисия 02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00 0</w:t>
      </w:r>
      <w:r w:rsidR="008E39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</w:t>
      </w:r>
      <w:r w:rsidR="00EB41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B41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Трояново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Община Камено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за провеждане на </w:t>
      </w:r>
      <w:r w:rsidR="00F66E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частични 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избори за </w:t>
      </w:r>
      <w:r w:rsidR="00F66E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кметство с.Трояново, община Камено 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2</w:t>
      </w:r>
      <w:r w:rsidR="00F66E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66E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февруари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</w:t>
      </w:r>
      <w:r w:rsidR="00F66EF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 год., в състав от </w:t>
      </w:r>
      <w:r w:rsidR="008E39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члена, както следва: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48"/>
        <w:gridCol w:w="2160"/>
        <w:gridCol w:w="4590"/>
        <w:gridCol w:w="2520"/>
      </w:tblGrid>
      <w:tr w:rsidR="00276D79" w:rsidRPr="00276D79" w:rsidTr="00422E6A">
        <w:tc>
          <w:tcPr>
            <w:tcW w:w="648" w:type="dxa"/>
            <w:hideMark/>
          </w:tcPr>
          <w:p w:rsidR="00276D79" w:rsidRPr="00276D79" w:rsidRDefault="00276D79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60" w:type="dxa"/>
            <w:hideMark/>
          </w:tcPr>
          <w:p w:rsidR="00276D79" w:rsidRPr="00276D79" w:rsidRDefault="00276D79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90" w:type="dxa"/>
            <w:hideMark/>
          </w:tcPr>
          <w:p w:rsidR="00276D79" w:rsidRPr="00276D79" w:rsidRDefault="00276D79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520" w:type="dxa"/>
            <w:hideMark/>
          </w:tcPr>
          <w:p w:rsidR="00276D79" w:rsidRPr="00276D79" w:rsidRDefault="00276D79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Е Г Н</w:t>
            </w:r>
          </w:p>
        </w:tc>
      </w:tr>
      <w:tr w:rsidR="00333019" w:rsidTr="00BC198C">
        <w:tc>
          <w:tcPr>
            <w:tcW w:w="648" w:type="dxa"/>
          </w:tcPr>
          <w:p w:rsidR="00333019" w:rsidRDefault="00333019" w:rsidP="008E3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60" w:type="dxa"/>
            <w:vAlign w:val="center"/>
          </w:tcPr>
          <w:p w:rsidR="00333019" w:rsidRPr="00B707DB" w:rsidRDefault="00333019" w:rsidP="008E390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9" w:rsidRPr="00333019" w:rsidRDefault="00333019">
            <w:pPr>
              <w:jc w:val="center"/>
              <w:rPr>
                <w:rFonts w:ascii="Times New Roman" w:hAnsi="Times New Roman" w:cs="Times New Roman"/>
              </w:rPr>
            </w:pPr>
            <w:r w:rsidRPr="00333019">
              <w:rPr>
                <w:rFonts w:ascii="Times New Roman" w:hAnsi="Times New Roman" w:cs="Times New Roman"/>
              </w:rPr>
              <w:t>Йорданка Недялкова Попова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9" w:rsidRPr="00333019" w:rsidRDefault="003330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019" w:rsidTr="00BC198C">
        <w:tc>
          <w:tcPr>
            <w:tcW w:w="648" w:type="dxa"/>
          </w:tcPr>
          <w:p w:rsidR="00333019" w:rsidRDefault="00333019" w:rsidP="008E3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60" w:type="dxa"/>
            <w:vAlign w:val="center"/>
          </w:tcPr>
          <w:p w:rsidR="00333019" w:rsidRPr="00B707DB" w:rsidRDefault="00333019" w:rsidP="008E390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9" w:rsidRPr="00333019" w:rsidRDefault="00333019">
            <w:pPr>
              <w:jc w:val="center"/>
              <w:rPr>
                <w:rFonts w:ascii="Times New Roman" w:hAnsi="Times New Roman" w:cs="Times New Roman"/>
              </w:rPr>
            </w:pPr>
            <w:r w:rsidRPr="00333019">
              <w:rPr>
                <w:rFonts w:ascii="Times New Roman" w:hAnsi="Times New Roman" w:cs="Times New Roman"/>
              </w:rPr>
              <w:t>Димона Миленова Атанасова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9" w:rsidRPr="00333019" w:rsidRDefault="003330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019" w:rsidTr="00BC198C">
        <w:tc>
          <w:tcPr>
            <w:tcW w:w="648" w:type="dxa"/>
          </w:tcPr>
          <w:p w:rsidR="00333019" w:rsidRDefault="00333019" w:rsidP="008E3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60" w:type="dxa"/>
            <w:vAlign w:val="center"/>
          </w:tcPr>
          <w:p w:rsidR="00333019" w:rsidRPr="00B707DB" w:rsidRDefault="00333019" w:rsidP="008E390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9" w:rsidRPr="00333019" w:rsidRDefault="00333019">
            <w:pPr>
              <w:jc w:val="center"/>
              <w:rPr>
                <w:rFonts w:ascii="Times New Roman" w:hAnsi="Times New Roman" w:cs="Times New Roman"/>
              </w:rPr>
            </w:pPr>
            <w:r w:rsidRPr="00333019">
              <w:rPr>
                <w:rFonts w:ascii="Times New Roman" w:hAnsi="Times New Roman" w:cs="Times New Roman"/>
              </w:rPr>
              <w:t>Тошка Костадинова Костадинова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9" w:rsidRPr="00333019" w:rsidRDefault="003330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019" w:rsidTr="00BC198C">
        <w:tc>
          <w:tcPr>
            <w:tcW w:w="648" w:type="dxa"/>
          </w:tcPr>
          <w:p w:rsidR="00333019" w:rsidRDefault="00333019" w:rsidP="008E3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60" w:type="dxa"/>
            <w:vAlign w:val="center"/>
          </w:tcPr>
          <w:p w:rsidR="00333019" w:rsidRPr="00B707DB" w:rsidRDefault="00333019" w:rsidP="008E390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9" w:rsidRPr="00333019" w:rsidRDefault="003330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Зюлейха Мехмед Юмер</w:t>
            </w:r>
            <w:r w:rsidRPr="003330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9" w:rsidRPr="00333019" w:rsidRDefault="003330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019" w:rsidTr="00BC198C">
        <w:tc>
          <w:tcPr>
            <w:tcW w:w="648" w:type="dxa"/>
          </w:tcPr>
          <w:p w:rsidR="00333019" w:rsidRDefault="00333019" w:rsidP="008E3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60" w:type="dxa"/>
            <w:vAlign w:val="center"/>
          </w:tcPr>
          <w:p w:rsidR="00333019" w:rsidRPr="00B707DB" w:rsidRDefault="00333019" w:rsidP="008E390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9" w:rsidRPr="00333019" w:rsidRDefault="00333019">
            <w:pPr>
              <w:jc w:val="center"/>
              <w:rPr>
                <w:rFonts w:ascii="Times New Roman" w:hAnsi="Times New Roman" w:cs="Times New Roman"/>
              </w:rPr>
            </w:pPr>
            <w:r w:rsidRPr="00333019">
              <w:rPr>
                <w:rFonts w:ascii="Times New Roman" w:hAnsi="Times New Roman" w:cs="Times New Roman"/>
              </w:rPr>
              <w:t>Янка Господинова Ганчева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9" w:rsidRPr="00333019" w:rsidRDefault="003330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019" w:rsidTr="00BC198C">
        <w:tc>
          <w:tcPr>
            <w:tcW w:w="648" w:type="dxa"/>
          </w:tcPr>
          <w:p w:rsidR="00333019" w:rsidRDefault="00333019" w:rsidP="008E3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60" w:type="dxa"/>
            <w:vAlign w:val="center"/>
          </w:tcPr>
          <w:p w:rsidR="00333019" w:rsidRPr="00B707DB" w:rsidRDefault="00333019" w:rsidP="008E390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9" w:rsidRPr="00333019" w:rsidRDefault="00333019">
            <w:pPr>
              <w:jc w:val="center"/>
              <w:rPr>
                <w:rFonts w:ascii="Times New Roman" w:hAnsi="Times New Roman" w:cs="Times New Roman"/>
              </w:rPr>
            </w:pPr>
            <w:r w:rsidRPr="00333019">
              <w:rPr>
                <w:rFonts w:ascii="Times New Roman" w:hAnsi="Times New Roman" w:cs="Times New Roman"/>
              </w:rPr>
              <w:t>Нина Недева Димитрова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9" w:rsidRPr="00333019" w:rsidRDefault="003330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3019" w:rsidTr="00BC198C">
        <w:tc>
          <w:tcPr>
            <w:tcW w:w="648" w:type="dxa"/>
          </w:tcPr>
          <w:p w:rsidR="00333019" w:rsidRDefault="00333019" w:rsidP="008E3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60" w:type="dxa"/>
            <w:vAlign w:val="center"/>
          </w:tcPr>
          <w:p w:rsidR="00333019" w:rsidRPr="00B707DB" w:rsidRDefault="00333019" w:rsidP="008E390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9" w:rsidRPr="00333019" w:rsidRDefault="00333019">
            <w:pPr>
              <w:jc w:val="center"/>
              <w:rPr>
                <w:rFonts w:ascii="Times New Roman" w:hAnsi="Times New Roman" w:cs="Times New Roman"/>
              </w:rPr>
            </w:pPr>
            <w:r w:rsidRPr="00333019">
              <w:rPr>
                <w:rFonts w:ascii="Times New Roman" w:hAnsi="Times New Roman" w:cs="Times New Roman"/>
              </w:rPr>
              <w:t>Иван Петров Иванов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019" w:rsidRPr="00333019" w:rsidRDefault="003330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2E6A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 списъка с резервни членове за 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 избирателна комисия 02 08 00 0</w:t>
      </w:r>
      <w:r w:rsidR="008E3902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="00EB41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EB4174">
        <w:rPr>
          <w:rFonts w:ascii="Times New Roman" w:eastAsia="Times New Roman" w:hAnsi="Times New Roman" w:cs="Times New Roman"/>
          <w:sz w:val="24"/>
          <w:szCs w:val="24"/>
          <w:lang w:eastAsia="bg-BG"/>
        </w:rPr>
        <w:t>Трояново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за провеждане на избори за общински съветници и кметове на 2</w:t>
      </w:r>
      <w:r w:rsidR="00F66EF9">
        <w:rPr>
          <w:rFonts w:ascii="Times New Roman" w:eastAsia="Times New Roman" w:hAnsi="Times New Roman" w:cs="Times New Roman"/>
          <w:sz w:val="24"/>
          <w:szCs w:val="24"/>
          <w:lang w:eastAsia="bg-BG"/>
        </w:rPr>
        <w:t>8 февруари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</w:t>
      </w:r>
      <w:r w:rsidR="00F66EF9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1 год., в състав от 1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член, както следва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422E6A" w:rsidRPr="00B707DB" w:rsidRDefault="008A60CE" w:rsidP="008E3902">
      <w:pPr>
        <w:pStyle w:val="ListParagraph"/>
        <w:numPr>
          <w:ilvl w:val="0"/>
          <w:numId w:val="2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Катя Петрова Господинова</w:t>
      </w:r>
      <w:r w:rsidR="003330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5818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</w:t>
      </w:r>
      <w:r w:rsidR="00A76608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</w:t>
      </w:r>
      <w:r w:rsidR="003330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276D79" w:rsidRDefault="00422E6A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Секционната избирателна комисия упражнява правомощията си от деня на назначаването й до приключване на изборите, предаването на изборните книжа и материали в ОИК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общинска администрация и поставяне на видно място пред 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секцията копие от протокола, както и при произвеждане на втори тур на изборите, ако се провежда такъв.</w:t>
      </w:r>
    </w:p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са длъжностни лица по смисъла на Наказателния кодекс и не могат да носят отличителни знаци на партии, коалиции и инициативни комитети, както и да провеждат агитация.</w:t>
      </w:r>
    </w:p>
    <w:p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8F4D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/п/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8F4D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/п/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/Димитър Петров/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F66E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F66EF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79"/>
    <w:rsid w:val="00154AE6"/>
    <w:rsid w:val="001A1D28"/>
    <w:rsid w:val="00276D79"/>
    <w:rsid w:val="00333019"/>
    <w:rsid w:val="00422E6A"/>
    <w:rsid w:val="0046692A"/>
    <w:rsid w:val="005818D8"/>
    <w:rsid w:val="0078747C"/>
    <w:rsid w:val="008A60CE"/>
    <w:rsid w:val="008E3902"/>
    <w:rsid w:val="008F4DD1"/>
    <w:rsid w:val="00990FDB"/>
    <w:rsid w:val="00A35F3C"/>
    <w:rsid w:val="00A76608"/>
    <w:rsid w:val="00B707DB"/>
    <w:rsid w:val="00D263CD"/>
    <w:rsid w:val="00DB57C6"/>
    <w:rsid w:val="00DF38CC"/>
    <w:rsid w:val="00EB4174"/>
    <w:rsid w:val="00F6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2021-01-31T14:39:00Z</dcterms:created>
  <dcterms:modified xsi:type="dcterms:W3CDTF">2021-02-01T13:07:00Z</dcterms:modified>
</cp:coreProperties>
</file>