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A3" w:rsidRDefault="00146CA3" w:rsidP="00146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B40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FA377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16:</w:t>
      </w:r>
      <w:r w:rsidR="00FA37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FA377C" w:rsidRPr="00FA377C" w:rsidRDefault="00146CA3" w:rsidP="00FA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3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A943F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A943FE">
        <w:t xml:space="preserve"> </w:t>
      </w:r>
      <w:r w:rsidR="00FA377C" w:rsidRPr="00FA37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числения състав на секционните избирателни комисии за частични избори за кмет на кметство с. Трояново, Община Камено на 28 февруари 2021 </w:t>
      </w:r>
      <w:proofErr w:type="gramStart"/>
      <w:r w:rsidR="00FA377C" w:rsidRPr="00FA377C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год.;</w:t>
      </w:r>
      <w:proofErr w:type="gramEnd"/>
    </w:p>
    <w:p w:rsidR="00146CA3" w:rsidRDefault="00FA377C" w:rsidP="00FA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77C">
        <w:rPr>
          <w:rFonts w:ascii="Times New Roman" w:eastAsia="Times New Roman" w:hAnsi="Times New Roman" w:cs="Times New Roman"/>
          <w:sz w:val="24"/>
          <w:szCs w:val="24"/>
          <w:lang w:eastAsia="bg-BG"/>
        </w:rPr>
        <w:t>2. Регистрацията на инициативен комитет за издигане на кандидатурата на  Димитър Андонов Николов като независим кандидат в частични избори за кмет на кметство с. Трояново, Община Камено на 28 февруари 2021 год.</w:t>
      </w:r>
    </w:p>
    <w:p w:rsidR="00146CA3" w:rsidRDefault="00146CA3" w:rsidP="00146CA3"/>
    <w:p w:rsidR="005B7122" w:rsidRDefault="00FA377C">
      <w:bookmarkStart w:id="0" w:name="_GoBack"/>
      <w:bookmarkEnd w:id="0"/>
    </w:p>
    <w:sectPr w:rsidR="005B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A3"/>
    <w:rsid w:val="00146CA3"/>
    <w:rsid w:val="001934DA"/>
    <w:rsid w:val="00AB401B"/>
    <w:rsid w:val="00AC6D00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2021-01-21T19:19:00Z</dcterms:created>
  <dcterms:modified xsi:type="dcterms:W3CDTF">2021-01-21T19:19:00Z</dcterms:modified>
</cp:coreProperties>
</file>