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666" w:rsidRDefault="00B72666" w:rsidP="00B726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Общинската избирателна комисия 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Камено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ще проведе заседание на </w:t>
      </w:r>
      <w:r w:rsidR="00262F99" w:rsidRPr="00262F9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0</w:t>
      </w:r>
      <w:r w:rsidR="00744A4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</w:t>
      </w:r>
      <w:r w:rsidR="00262F9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2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.2019 г. от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</w:t>
      </w:r>
      <w:r w:rsidR="00744A4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6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:00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ч.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адрес: гр.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Камено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ул.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„Освобождение“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101, зала на ОИК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Камено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залата на Общинския съвет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>), при следния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дневен ред:</w:t>
      </w:r>
    </w:p>
    <w:p w:rsidR="00B72666" w:rsidRDefault="00B72666" w:rsidP="00B72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468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43F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A943F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A943FE">
        <w:t xml:space="preserve"> </w:t>
      </w:r>
      <w:r w:rsidRPr="0058530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Предсрочно прекратяване на пълномощията на</w:t>
      </w:r>
      <w:r w:rsidR="00262F99" w:rsidRPr="00262F99">
        <w:t xml:space="preserve"> </w:t>
      </w:r>
      <w:r w:rsidR="00744A46">
        <w:rPr>
          <w:rFonts w:ascii="Times New Roman" w:eastAsia="Times New Roman" w:hAnsi="Times New Roman" w:cs="Times New Roman"/>
          <w:sz w:val="24"/>
          <w:szCs w:val="24"/>
          <w:lang w:eastAsia="bg-BG"/>
        </w:rPr>
        <w:t>Вълчо Ангелов Стайков</w:t>
      </w:r>
      <w:r w:rsidR="00EF1498" w:rsidRPr="00EF149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62F9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–</w:t>
      </w:r>
      <w:r w:rsidRPr="005853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общински съветник в Общински съвет Камено за мандат 2019-2023 год. и обявяване на избран за общински съветник на следващия в листата на ПП ГЕРБ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E8061F" w:rsidRDefault="00E8061F"/>
    <w:sectPr w:rsidR="00E80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A4535"/>
    <w:multiLevelType w:val="hybridMultilevel"/>
    <w:tmpl w:val="83F4B24C"/>
    <w:lvl w:ilvl="0" w:tplc="F8AA4A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666"/>
    <w:rsid w:val="00262F99"/>
    <w:rsid w:val="00744A46"/>
    <w:rsid w:val="00790D95"/>
    <w:rsid w:val="00B72666"/>
    <w:rsid w:val="00E8061F"/>
    <w:rsid w:val="00EF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6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2019-12-01T18:27:00Z</dcterms:created>
  <dcterms:modified xsi:type="dcterms:W3CDTF">2019-12-04T07:26:00Z</dcterms:modified>
</cp:coreProperties>
</file>