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31192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195C20">
        <w:rPr>
          <w:b/>
        </w:rPr>
        <w:t>1</w:t>
      </w:r>
      <w:r w:rsidR="004731A3">
        <w:rPr>
          <w:b/>
          <w:lang w:val="en-US"/>
        </w:rPr>
        <w:t>9</w:t>
      </w:r>
      <w:r w:rsidR="006A633C">
        <w:rPr>
          <w:b/>
        </w:rPr>
        <w:t>4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731A3">
        <w:rPr>
          <w:b/>
          <w:lang w:val="en-US"/>
        </w:rPr>
        <w:t>0</w:t>
      </w:r>
      <w:r w:rsidR="00083FA4">
        <w:rPr>
          <w:b/>
          <w:lang w:val="en-US"/>
        </w:rPr>
        <w:t>3</w:t>
      </w:r>
      <w:r w:rsidR="009E0FD4" w:rsidRPr="00996EF3">
        <w:rPr>
          <w:b/>
          <w:lang w:val="en-US"/>
        </w:rPr>
        <w:t>.</w:t>
      </w:r>
      <w:r w:rsidR="000A07A1">
        <w:rPr>
          <w:b/>
          <w:lang w:val="en-US"/>
        </w:rPr>
        <w:t>1</w:t>
      </w:r>
      <w:r w:rsidR="004731A3">
        <w:rPr>
          <w:b/>
          <w:lang w:val="en-US"/>
        </w:rPr>
        <w:t>1</w:t>
      </w:r>
      <w:r w:rsidRPr="00996EF3">
        <w:rPr>
          <w:b/>
        </w:rPr>
        <w:t>.20</w:t>
      </w:r>
      <w:r w:rsidR="000A07A1">
        <w:rPr>
          <w:b/>
          <w:lang w:val="en-US"/>
        </w:rPr>
        <w:t>23</w:t>
      </w:r>
      <w:r w:rsidRPr="00996EF3"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CC21E1" w:rsidRPr="00CC21E1" w:rsidRDefault="00996EF3" w:rsidP="00CC21E1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r w:rsidR="006A633C">
        <w:rPr>
          <w:rFonts w:ascii="Times New Roman" w:hAnsi="Times New Roman" w:cs="Times New Roman"/>
          <w:i/>
          <w:color w:val="auto"/>
        </w:rPr>
        <w:t>Отказ по искане за регистрация на застъпник</w:t>
      </w:r>
      <w:r w:rsidR="00CC21E1" w:rsidRPr="00CC21E1">
        <w:rPr>
          <w:rFonts w:ascii="Times New Roman" w:hAnsi="Times New Roman" w:cs="Times New Roman"/>
          <w:i/>
          <w:color w:val="auto"/>
        </w:rPr>
        <w:t xml:space="preserve"> </w:t>
      </w:r>
    </w:p>
    <w:p w:rsidR="00EF2CC5" w:rsidRDefault="00EF2CC5" w:rsidP="00996EF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A633C" w:rsidRDefault="006A633C" w:rsidP="00EF2CC5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EF2CC5" w:rsidRPr="00564F6C">
        <w:rPr>
          <w:rFonts w:ascii="Times New Roman" w:hAnsi="Times New Roman" w:cs="Times New Roman"/>
        </w:rPr>
        <w:t xml:space="preserve">Общинска избирателна комисия – </w:t>
      </w:r>
      <w:r w:rsidR="00EF2CC5">
        <w:rPr>
          <w:rFonts w:ascii="Times New Roman" w:hAnsi="Times New Roman" w:cs="Times New Roman"/>
        </w:rPr>
        <w:t>Камено</w:t>
      </w:r>
      <w:r w:rsidR="00EF2CC5" w:rsidRPr="00564F6C">
        <w:rPr>
          <w:rFonts w:ascii="Times New Roman" w:hAnsi="Times New Roman" w:cs="Times New Roman"/>
        </w:rPr>
        <w:t xml:space="preserve"> е </w:t>
      </w:r>
      <w:r>
        <w:rPr>
          <w:rFonts w:ascii="Times New Roman" w:hAnsi="Times New Roman" w:cs="Times New Roman"/>
        </w:rPr>
        <w:t xml:space="preserve">постъпило </w:t>
      </w:r>
      <w:r w:rsidR="00B92FA7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 xml:space="preserve"> за регистрация на застъпник, подадено от упълномощен представител на ПП „ВЪЗРАЖДАНЕ“.</w:t>
      </w:r>
      <w:r w:rsidR="00B92FA7">
        <w:rPr>
          <w:rFonts w:ascii="Times New Roman" w:hAnsi="Times New Roman" w:cs="Times New Roman"/>
        </w:rPr>
        <w:t xml:space="preserve"> Към заявлението е приложена декларация</w:t>
      </w:r>
      <w:r w:rsidR="00492D1D">
        <w:rPr>
          <w:rFonts w:ascii="Times New Roman" w:hAnsi="Times New Roman" w:cs="Times New Roman"/>
        </w:rPr>
        <w:t xml:space="preserve"> по образец (по</w:t>
      </w:r>
      <w:r w:rsidR="00B92FA7">
        <w:rPr>
          <w:rFonts w:ascii="Times New Roman" w:hAnsi="Times New Roman" w:cs="Times New Roman"/>
        </w:rPr>
        <w:t xml:space="preserve"> приложение № 74-МИ от изборните книжа</w:t>
      </w:r>
      <w:r w:rsidR="00492D1D">
        <w:rPr>
          <w:rFonts w:ascii="Times New Roman" w:hAnsi="Times New Roman" w:cs="Times New Roman"/>
        </w:rPr>
        <w:t>)</w:t>
      </w:r>
      <w:r w:rsidR="00B92FA7">
        <w:rPr>
          <w:rFonts w:ascii="Times New Roman" w:hAnsi="Times New Roman" w:cs="Times New Roman"/>
        </w:rPr>
        <w:t>, от лицето</w:t>
      </w:r>
      <w:r w:rsidR="00492D1D">
        <w:rPr>
          <w:rFonts w:ascii="Times New Roman" w:hAnsi="Times New Roman" w:cs="Times New Roman"/>
        </w:rPr>
        <w:t xml:space="preserve"> Милен Вълков Цанев, с която заявява, че е съгласен да бъде регистриран като застъпник на кандидатската листа на ПП „ВЪЗРАЖДАНЕ“. </w:t>
      </w:r>
    </w:p>
    <w:p w:rsidR="006A633C" w:rsidRPr="006A633C" w:rsidRDefault="006A633C" w:rsidP="006A633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A633C">
        <w:rPr>
          <w:rFonts w:ascii="Times New Roman" w:hAnsi="Times New Roman" w:cs="Times New Roman"/>
        </w:rPr>
        <w:t xml:space="preserve">Общинска избирателна комисия – Камено, счита че така отправеното искане е допустимо, поради което следва да бъде разгледано по същество. </w:t>
      </w:r>
    </w:p>
    <w:p w:rsidR="006A633C" w:rsidRPr="006A633C" w:rsidRDefault="006A633C" w:rsidP="006A633C">
      <w:pPr>
        <w:pStyle w:val="Default"/>
        <w:ind w:firstLine="720"/>
        <w:jc w:val="both"/>
        <w:rPr>
          <w:rFonts w:ascii="Times New Roman" w:hAnsi="Times New Roman" w:cs="Times New Roman"/>
          <w:u w:val="single"/>
        </w:rPr>
      </w:pPr>
      <w:r w:rsidRPr="006A633C">
        <w:rPr>
          <w:rFonts w:ascii="Times New Roman" w:hAnsi="Times New Roman" w:cs="Times New Roman"/>
          <w:u w:val="single"/>
        </w:rPr>
        <w:t>Разгледано по същество искането е неоснователно, поради следните мотиви:</w:t>
      </w:r>
    </w:p>
    <w:p w:rsidR="006A633C" w:rsidRDefault="006A633C" w:rsidP="006A633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92FA7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На ОИК Камено служебно е известно, че ПП „ВЪЗРАЖДАНЕ“ е регистрирана за участие в изборите </w:t>
      </w:r>
      <w:r w:rsidRPr="006A633C">
        <w:rPr>
          <w:rFonts w:ascii="Times New Roman" w:hAnsi="Times New Roman" w:cs="Times New Roman"/>
        </w:rPr>
        <w:t>за общински съветници и кметове на 29 октомври 2023 год.</w:t>
      </w:r>
      <w:r>
        <w:rPr>
          <w:rFonts w:ascii="Times New Roman" w:hAnsi="Times New Roman" w:cs="Times New Roman"/>
        </w:rPr>
        <w:t xml:space="preserve"> На ОИК Камено е служебно известно и че на 05.11.2023г. ще се проведе балотаж за избиране на кмет на кметство Вратица и кмет на кметство Русокастро. Кандидатите за кмет на кметство Вратица са </w:t>
      </w:r>
      <w:r w:rsidRPr="006A633C">
        <w:rPr>
          <w:rFonts w:ascii="Times New Roman" w:hAnsi="Times New Roman" w:cs="Times New Roman"/>
        </w:rPr>
        <w:t>Илиана Петрова Христова</w:t>
      </w:r>
      <w:r>
        <w:rPr>
          <w:rFonts w:ascii="Times New Roman" w:hAnsi="Times New Roman" w:cs="Times New Roman"/>
        </w:rPr>
        <w:t xml:space="preserve">, издигната за кандидат от </w:t>
      </w:r>
      <w:r w:rsidRPr="006A633C">
        <w:rPr>
          <w:rFonts w:ascii="Times New Roman" w:hAnsi="Times New Roman" w:cs="Times New Roman"/>
        </w:rPr>
        <w:t>ПП ГЕРБ</w:t>
      </w:r>
      <w:r>
        <w:rPr>
          <w:rFonts w:ascii="Times New Roman" w:hAnsi="Times New Roman" w:cs="Times New Roman"/>
        </w:rPr>
        <w:t xml:space="preserve"> и </w:t>
      </w:r>
      <w:r w:rsidRPr="006A633C">
        <w:rPr>
          <w:rFonts w:ascii="Times New Roman" w:hAnsi="Times New Roman" w:cs="Times New Roman"/>
        </w:rPr>
        <w:t>Андрей Радославов Генчев</w:t>
      </w:r>
      <w:r>
        <w:rPr>
          <w:rFonts w:ascii="Times New Roman" w:hAnsi="Times New Roman" w:cs="Times New Roman"/>
        </w:rPr>
        <w:t xml:space="preserve">, издигнат за кандидат от ПП </w:t>
      </w:r>
      <w:r w:rsidRPr="006A633C">
        <w:rPr>
          <w:rFonts w:ascii="Times New Roman" w:hAnsi="Times New Roman" w:cs="Times New Roman"/>
        </w:rPr>
        <w:t>Движение за права и свободи – ДПС</w:t>
      </w:r>
      <w:r>
        <w:rPr>
          <w:rFonts w:ascii="Times New Roman" w:hAnsi="Times New Roman" w:cs="Times New Roman"/>
        </w:rPr>
        <w:t xml:space="preserve">. Съответно на балотаж в изборите за кмет на кметство Русокастро ще се явят </w:t>
      </w:r>
      <w:r w:rsidRPr="006A633C">
        <w:rPr>
          <w:rFonts w:ascii="Times New Roman" w:hAnsi="Times New Roman" w:cs="Times New Roman"/>
        </w:rPr>
        <w:t xml:space="preserve">Дора Илиева </w:t>
      </w:r>
      <w:proofErr w:type="spellStart"/>
      <w:r w:rsidRPr="006A633C">
        <w:rPr>
          <w:rFonts w:ascii="Times New Roman" w:hAnsi="Times New Roman" w:cs="Times New Roman"/>
        </w:rPr>
        <w:t>Тяснова</w:t>
      </w:r>
      <w:proofErr w:type="spellEnd"/>
      <w:r>
        <w:rPr>
          <w:rFonts w:ascii="Times New Roman" w:hAnsi="Times New Roman" w:cs="Times New Roman"/>
        </w:rPr>
        <w:t xml:space="preserve">, издигната от Коалиция </w:t>
      </w:r>
      <w:r w:rsidRPr="006A633C">
        <w:rPr>
          <w:rFonts w:ascii="Times New Roman" w:hAnsi="Times New Roman" w:cs="Times New Roman"/>
        </w:rPr>
        <w:t>БСП ЗА БЪЛГАРИЯ</w:t>
      </w:r>
      <w:r>
        <w:rPr>
          <w:rFonts w:ascii="Times New Roman" w:hAnsi="Times New Roman" w:cs="Times New Roman"/>
        </w:rPr>
        <w:t xml:space="preserve"> и </w:t>
      </w:r>
      <w:r w:rsidRPr="006A633C">
        <w:rPr>
          <w:rFonts w:ascii="Times New Roman" w:hAnsi="Times New Roman" w:cs="Times New Roman"/>
        </w:rPr>
        <w:t>Николина Панайотова Желязкова</w:t>
      </w:r>
      <w:r>
        <w:rPr>
          <w:rFonts w:ascii="Times New Roman" w:hAnsi="Times New Roman" w:cs="Times New Roman"/>
        </w:rPr>
        <w:t xml:space="preserve">, издигната от </w:t>
      </w:r>
      <w:r w:rsidRPr="006A633C">
        <w:rPr>
          <w:rFonts w:ascii="Times New Roman" w:hAnsi="Times New Roman" w:cs="Times New Roman"/>
        </w:rPr>
        <w:t>ПП ГЕРБ</w:t>
      </w:r>
      <w:r>
        <w:rPr>
          <w:rFonts w:ascii="Times New Roman" w:hAnsi="Times New Roman" w:cs="Times New Roman"/>
        </w:rPr>
        <w:t xml:space="preserve">. От изложеното е видно, че нито един от кандидатите не е издигнат от ПП ВЪЗРАЖДАНЕ. </w:t>
      </w:r>
    </w:p>
    <w:p w:rsidR="00B92FA7" w:rsidRPr="00B92FA7" w:rsidRDefault="006A633C" w:rsidP="006A633C">
      <w:pPr>
        <w:pStyle w:val="Default"/>
        <w:ind w:firstLine="720"/>
        <w:jc w:val="both"/>
        <w:rPr>
          <w:rFonts w:ascii="Times New Roman" w:hAnsi="Times New Roman" w:cs="Times New Roman"/>
          <w:i/>
        </w:rPr>
      </w:pPr>
      <w:r w:rsidRPr="00B92FA7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Регистрацията на </w:t>
      </w:r>
      <w:proofErr w:type="spellStart"/>
      <w:r>
        <w:rPr>
          <w:rFonts w:ascii="Times New Roman" w:hAnsi="Times New Roman" w:cs="Times New Roman"/>
        </w:rPr>
        <w:t>застъпници</w:t>
      </w:r>
      <w:proofErr w:type="spellEnd"/>
      <w:r>
        <w:rPr>
          <w:rFonts w:ascii="Times New Roman" w:hAnsi="Times New Roman" w:cs="Times New Roman"/>
        </w:rPr>
        <w:t xml:space="preserve"> е уредена в </w:t>
      </w:r>
      <w:r w:rsidRPr="006A633C">
        <w:rPr>
          <w:rFonts w:ascii="Times New Roman" w:hAnsi="Times New Roman" w:cs="Times New Roman"/>
        </w:rPr>
        <w:t>Глава седма</w:t>
      </w:r>
      <w:r>
        <w:rPr>
          <w:rFonts w:ascii="Times New Roman" w:hAnsi="Times New Roman" w:cs="Times New Roman"/>
        </w:rPr>
        <w:t xml:space="preserve"> „</w:t>
      </w:r>
      <w:r w:rsidRPr="006A633C">
        <w:rPr>
          <w:rFonts w:ascii="Times New Roman" w:hAnsi="Times New Roman" w:cs="Times New Roman"/>
        </w:rPr>
        <w:t>ЗАСТЪПНИЦИ</w:t>
      </w:r>
      <w:r>
        <w:rPr>
          <w:rFonts w:ascii="Times New Roman" w:hAnsi="Times New Roman" w:cs="Times New Roman"/>
        </w:rPr>
        <w:t xml:space="preserve">“ на Избирателния кодекс – чл.117 и следващите от него. Видно от нормите на закона </w:t>
      </w:r>
      <w:r w:rsidR="00B92FA7">
        <w:rPr>
          <w:rFonts w:ascii="Times New Roman" w:hAnsi="Times New Roman" w:cs="Times New Roman"/>
        </w:rPr>
        <w:t xml:space="preserve">(чл.117, ал.1 от ИК) </w:t>
      </w:r>
      <w:r>
        <w:rPr>
          <w:rFonts w:ascii="Times New Roman" w:hAnsi="Times New Roman" w:cs="Times New Roman"/>
        </w:rPr>
        <w:t xml:space="preserve">е, че </w:t>
      </w:r>
      <w:r w:rsidR="00B92FA7" w:rsidRPr="00B92FA7">
        <w:rPr>
          <w:rFonts w:ascii="Times New Roman" w:hAnsi="Times New Roman" w:cs="Times New Roman"/>
          <w:i/>
        </w:rPr>
        <w:t>„</w:t>
      </w:r>
      <w:proofErr w:type="spellStart"/>
      <w:r w:rsidRPr="00B92FA7">
        <w:rPr>
          <w:rFonts w:ascii="Times New Roman" w:hAnsi="Times New Roman" w:cs="Times New Roman"/>
          <w:i/>
        </w:rPr>
        <w:t>Застъпниците</w:t>
      </w:r>
      <w:proofErr w:type="spellEnd"/>
      <w:r w:rsidRPr="00B92FA7">
        <w:rPr>
          <w:rFonts w:ascii="Times New Roman" w:hAnsi="Times New Roman" w:cs="Times New Roman"/>
          <w:i/>
        </w:rPr>
        <w:t xml:space="preserve"> подпомагат и представляват интересите на кандидатите </w:t>
      </w:r>
      <w:r w:rsidRPr="00B92FA7">
        <w:rPr>
          <w:rFonts w:ascii="Times New Roman" w:hAnsi="Times New Roman" w:cs="Times New Roman"/>
          <w:i/>
          <w:u w:val="single"/>
        </w:rPr>
        <w:t>в кандидатските листи на партиите,</w:t>
      </w:r>
      <w:r w:rsidRPr="00B92FA7">
        <w:rPr>
          <w:rFonts w:ascii="Times New Roman" w:hAnsi="Times New Roman" w:cs="Times New Roman"/>
          <w:i/>
        </w:rPr>
        <w:t xml:space="preserve"> коалициите и инициативните комитети пред държавните и местните органи, обществените организации и избирателните комисии.</w:t>
      </w:r>
      <w:r w:rsidR="00B92FA7" w:rsidRPr="00B92FA7">
        <w:rPr>
          <w:rFonts w:ascii="Times New Roman" w:hAnsi="Times New Roman" w:cs="Times New Roman"/>
          <w:i/>
        </w:rPr>
        <w:t>“.</w:t>
      </w:r>
      <w:r w:rsidR="00B92FA7">
        <w:rPr>
          <w:rFonts w:ascii="Times New Roman" w:hAnsi="Times New Roman" w:cs="Times New Roman"/>
        </w:rPr>
        <w:t xml:space="preserve"> съответно чл.117, ал.4 от ИК – </w:t>
      </w:r>
      <w:r w:rsidR="00B92FA7" w:rsidRPr="00B92FA7">
        <w:rPr>
          <w:rFonts w:ascii="Times New Roman" w:hAnsi="Times New Roman" w:cs="Times New Roman"/>
          <w:i/>
        </w:rPr>
        <w:t>„</w:t>
      </w:r>
      <w:r w:rsidR="00B92FA7" w:rsidRPr="00B92FA7">
        <w:rPr>
          <w:rFonts w:ascii="Times New Roman" w:hAnsi="Times New Roman" w:cs="Times New Roman"/>
          <w:b/>
          <w:i/>
          <w:u w:val="single"/>
        </w:rPr>
        <w:t xml:space="preserve">Общият брой на </w:t>
      </w:r>
      <w:proofErr w:type="spellStart"/>
      <w:r w:rsidR="00B92FA7" w:rsidRPr="00B92FA7">
        <w:rPr>
          <w:rFonts w:ascii="Times New Roman" w:hAnsi="Times New Roman" w:cs="Times New Roman"/>
          <w:b/>
          <w:i/>
          <w:u w:val="single"/>
        </w:rPr>
        <w:t>застъпниците</w:t>
      </w:r>
      <w:proofErr w:type="spellEnd"/>
      <w:r w:rsidR="00B92FA7" w:rsidRPr="00B92FA7">
        <w:rPr>
          <w:rFonts w:ascii="Times New Roman" w:hAnsi="Times New Roman" w:cs="Times New Roman"/>
          <w:b/>
          <w:i/>
          <w:u w:val="single"/>
        </w:rPr>
        <w:t xml:space="preserve"> на всяка</w:t>
      </w:r>
      <w:r w:rsidR="00B92FA7" w:rsidRPr="00B92FA7">
        <w:rPr>
          <w:rFonts w:ascii="Times New Roman" w:hAnsi="Times New Roman" w:cs="Times New Roman"/>
          <w:i/>
          <w:u w:val="single"/>
        </w:rPr>
        <w:t xml:space="preserve"> </w:t>
      </w:r>
      <w:r w:rsidR="00B92FA7" w:rsidRPr="00B92FA7">
        <w:rPr>
          <w:rFonts w:ascii="Times New Roman" w:hAnsi="Times New Roman" w:cs="Times New Roman"/>
          <w:b/>
          <w:i/>
          <w:u w:val="single"/>
        </w:rPr>
        <w:t>кандидатска листа на партия,</w:t>
      </w:r>
      <w:r w:rsidR="00B92FA7" w:rsidRPr="00B92FA7">
        <w:rPr>
          <w:rFonts w:ascii="Times New Roman" w:hAnsi="Times New Roman" w:cs="Times New Roman"/>
          <w:i/>
        </w:rPr>
        <w:t xml:space="preserve"> коалиция и инициативен комитет не може да надвишава броя на избирателните секции в съответния изборен район (</w:t>
      </w:r>
      <w:proofErr w:type="spellStart"/>
      <w:r w:rsidR="00B92FA7" w:rsidRPr="00B92FA7">
        <w:rPr>
          <w:rFonts w:ascii="Times New Roman" w:hAnsi="Times New Roman" w:cs="Times New Roman"/>
          <w:i/>
        </w:rPr>
        <w:t>район</w:t>
      </w:r>
      <w:proofErr w:type="spellEnd"/>
      <w:r w:rsidR="00B92FA7" w:rsidRPr="00B92FA7">
        <w:rPr>
          <w:rFonts w:ascii="Times New Roman" w:hAnsi="Times New Roman" w:cs="Times New Roman"/>
          <w:i/>
        </w:rPr>
        <w:t>).“,</w:t>
      </w:r>
      <w:r w:rsidR="00B92FA7">
        <w:rPr>
          <w:rFonts w:ascii="Times New Roman" w:hAnsi="Times New Roman" w:cs="Times New Roman"/>
        </w:rPr>
        <w:t xml:space="preserve"> а също чл.117, ал.6 от ИК – </w:t>
      </w:r>
      <w:r w:rsidR="00B92FA7" w:rsidRPr="00B92FA7">
        <w:rPr>
          <w:rFonts w:ascii="Times New Roman" w:hAnsi="Times New Roman" w:cs="Times New Roman"/>
          <w:i/>
        </w:rPr>
        <w:t xml:space="preserve">„Една кандидатска листа може да бъде представлявана от един застъпник в една избирателна секция в изборния ден. </w:t>
      </w:r>
      <w:r w:rsidR="00B92FA7" w:rsidRPr="00B92FA7">
        <w:rPr>
          <w:rFonts w:ascii="Times New Roman" w:hAnsi="Times New Roman" w:cs="Times New Roman"/>
          <w:i/>
          <w:u w:val="single"/>
        </w:rPr>
        <w:t xml:space="preserve">При избори за общински съветници и за кметове </w:t>
      </w:r>
      <w:r w:rsidR="00B92FA7" w:rsidRPr="00B92FA7">
        <w:rPr>
          <w:rFonts w:ascii="Times New Roman" w:hAnsi="Times New Roman" w:cs="Times New Roman"/>
          <w:b/>
          <w:i/>
          <w:u w:val="single"/>
        </w:rPr>
        <w:t>кандидатските листи</w:t>
      </w:r>
      <w:r w:rsidR="00B92FA7" w:rsidRPr="00B92FA7">
        <w:rPr>
          <w:rFonts w:ascii="Times New Roman" w:hAnsi="Times New Roman" w:cs="Times New Roman"/>
          <w:i/>
          <w:u w:val="single"/>
        </w:rPr>
        <w:t xml:space="preserve"> за общински съветници и за кметове </w:t>
      </w:r>
      <w:r w:rsidR="00B92FA7" w:rsidRPr="00B92FA7">
        <w:rPr>
          <w:rFonts w:ascii="Times New Roman" w:hAnsi="Times New Roman" w:cs="Times New Roman"/>
          <w:b/>
          <w:i/>
          <w:u w:val="single"/>
        </w:rPr>
        <w:t>на една и съща</w:t>
      </w:r>
      <w:r w:rsidR="00B92FA7" w:rsidRPr="00B92FA7">
        <w:rPr>
          <w:rFonts w:ascii="Times New Roman" w:hAnsi="Times New Roman" w:cs="Times New Roman"/>
          <w:i/>
          <w:u w:val="single"/>
        </w:rPr>
        <w:t xml:space="preserve"> </w:t>
      </w:r>
      <w:r w:rsidR="00B92FA7" w:rsidRPr="00B92FA7">
        <w:rPr>
          <w:rFonts w:ascii="Times New Roman" w:hAnsi="Times New Roman" w:cs="Times New Roman"/>
          <w:b/>
          <w:i/>
          <w:u w:val="single"/>
        </w:rPr>
        <w:t>партия</w:t>
      </w:r>
      <w:r w:rsidR="00B92FA7" w:rsidRPr="00B92FA7">
        <w:rPr>
          <w:rFonts w:ascii="Times New Roman" w:hAnsi="Times New Roman" w:cs="Times New Roman"/>
          <w:i/>
          <w:u w:val="single"/>
        </w:rPr>
        <w:t xml:space="preserve"> или коалиция може да бъдат представлявани общо от един застъпник в една избирателна секция в изборния ден. </w:t>
      </w:r>
      <w:proofErr w:type="spellStart"/>
      <w:r w:rsidR="00B92FA7" w:rsidRPr="00B92FA7">
        <w:rPr>
          <w:rFonts w:ascii="Times New Roman" w:hAnsi="Times New Roman" w:cs="Times New Roman"/>
          <w:i/>
        </w:rPr>
        <w:t>Застъпниците</w:t>
      </w:r>
      <w:proofErr w:type="spellEnd"/>
      <w:r w:rsidR="00B92FA7" w:rsidRPr="00B92FA7">
        <w:rPr>
          <w:rFonts w:ascii="Times New Roman" w:hAnsi="Times New Roman" w:cs="Times New Roman"/>
          <w:i/>
        </w:rPr>
        <w:t xml:space="preserve"> не са обвързани с конкретна избирателна секция.“. </w:t>
      </w:r>
    </w:p>
    <w:p w:rsidR="006A633C" w:rsidRDefault="00B92FA7" w:rsidP="006A633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92FA7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Изцяло в синхрон със закона е и </w:t>
      </w:r>
      <w:r w:rsidRPr="00B92FA7">
        <w:rPr>
          <w:rFonts w:ascii="Times New Roman" w:hAnsi="Times New Roman" w:cs="Times New Roman"/>
        </w:rPr>
        <w:t>Решение № 2594-МИ/04.10.2023г. на ЦИК</w:t>
      </w:r>
      <w:r>
        <w:rPr>
          <w:rFonts w:ascii="Times New Roman" w:hAnsi="Times New Roman" w:cs="Times New Roman"/>
        </w:rPr>
        <w:t xml:space="preserve">, относно </w:t>
      </w:r>
      <w:r w:rsidRPr="00B92FA7">
        <w:rPr>
          <w:rFonts w:ascii="Times New Roman" w:hAnsi="Times New Roman" w:cs="Times New Roman"/>
        </w:rPr>
        <w:t xml:space="preserve">условията и реда за участие на </w:t>
      </w:r>
      <w:proofErr w:type="spellStart"/>
      <w:r w:rsidRPr="00B92FA7">
        <w:rPr>
          <w:rFonts w:ascii="Times New Roman" w:hAnsi="Times New Roman" w:cs="Times New Roman"/>
        </w:rPr>
        <w:t>застъпници</w:t>
      </w:r>
      <w:proofErr w:type="spellEnd"/>
      <w:r w:rsidRPr="00B92FA7">
        <w:rPr>
          <w:rFonts w:ascii="Times New Roman" w:hAnsi="Times New Roman" w:cs="Times New Roman"/>
        </w:rPr>
        <w:t xml:space="preserve"> на кандидатите в кандидатските листи на партии, коалиции, местни коалиции и инициативни комитети в изборите за общински съветници и за кметове на 29 октомври 2023 г.</w:t>
      </w:r>
    </w:p>
    <w:p w:rsidR="00D26A30" w:rsidRDefault="00D26A30" w:rsidP="006A633C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За пълнота на изложението следва да се посочи, че ПП ВЪЗРАЖДАНЕ е издигнала кандидати за кмет на община, за кмет на кметство Ливада и за общински съветници. Всеки от изборите, за които ПП ВЪЗРАЖДАНЕ е издигнала кандидати е приключил, като са избрани съответно кмет на община, кмет на кметство Ливада и общински съветници. </w:t>
      </w:r>
    </w:p>
    <w:p w:rsidR="00D26A30" w:rsidRPr="00D26A30" w:rsidRDefault="00D26A30" w:rsidP="006A633C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492D1D" w:rsidRPr="00492D1D" w:rsidRDefault="00492D1D" w:rsidP="006A633C">
      <w:pPr>
        <w:pStyle w:val="Default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492D1D">
        <w:rPr>
          <w:rFonts w:ascii="Times New Roman" w:hAnsi="Times New Roman" w:cs="Times New Roman"/>
          <w:b/>
          <w:u w:val="single"/>
        </w:rPr>
        <w:t>ИЗВОДИ:</w:t>
      </w:r>
    </w:p>
    <w:p w:rsidR="00492D1D" w:rsidRDefault="00492D1D" w:rsidP="006A633C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положение, че в насрочените за 05.11.2023г. избори (балотаж) за кмет на кметство </w:t>
      </w:r>
      <w:r w:rsidRPr="00492D1D">
        <w:rPr>
          <w:rFonts w:ascii="Times New Roman" w:hAnsi="Times New Roman" w:cs="Times New Roman"/>
        </w:rPr>
        <w:t>Вратиц</w:t>
      </w:r>
      <w:r>
        <w:rPr>
          <w:rFonts w:ascii="Times New Roman" w:hAnsi="Times New Roman" w:cs="Times New Roman"/>
        </w:rPr>
        <w:t>а и кмет на кметство Русокастро, ПП ВЪЗРАЖДАНЕ няма кандидат, то няма ка</w:t>
      </w:r>
      <w:r w:rsidR="00D26A30">
        <w:rPr>
          <w:rFonts w:ascii="Times New Roman" w:hAnsi="Times New Roman" w:cs="Times New Roman"/>
        </w:rPr>
        <w:t xml:space="preserve">к да бъде регистриран застъпник, поради което искането се явява неоснователно и като такова следва да бъде отхвърлено. </w:t>
      </w:r>
    </w:p>
    <w:p w:rsidR="00D26A30" w:rsidRDefault="00D26A30" w:rsidP="00492D1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B92FA7" w:rsidRDefault="00492D1D" w:rsidP="00492D1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Предвид изложеното и на основание </w:t>
      </w:r>
      <w:r w:rsidR="00B92FA7" w:rsidRPr="00B92FA7">
        <w:rPr>
          <w:rFonts w:ascii="Times New Roman" w:hAnsi="Times New Roman" w:cs="Times New Roman"/>
          <w:color w:val="auto"/>
        </w:rPr>
        <w:t xml:space="preserve">чл.87, ал.1, т.18 </w:t>
      </w:r>
      <w:r>
        <w:rPr>
          <w:rFonts w:ascii="Times New Roman" w:hAnsi="Times New Roman" w:cs="Times New Roman"/>
          <w:color w:val="auto"/>
        </w:rPr>
        <w:t xml:space="preserve">и ал.2 </w:t>
      </w:r>
      <w:r w:rsidR="00B92FA7" w:rsidRPr="00B92FA7">
        <w:rPr>
          <w:rFonts w:ascii="Times New Roman" w:hAnsi="Times New Roman" w:cs="Times New Roman"/>
          <w:color w:val="auto"/>
        </w:rPr>
        <w:t>от И</w:t>
      </w:r>
      <w:r>
        <w:rPr>
          <w:rFonts w:ascii="Times New Roman" w:hAnsi="Times New Roman" w:cs="Times New Roman"/>
          <w:color w:val="auto"/>
        </w:rPr>
        <w:t xml:space="preserve">зборния кодекс, </w:t>
      </w:r>
      <w:r w:rsidR="00B92FA7" w:rsidRPr="00B92FA7">
        <w:rPr>
          <w:rFonts w:ascii="Times New Roman" w:hAnsi="Times New Roman" w:cs="Times New Roman"/>
          <w:color w:val="auto"/>
        </w:rPr>
        <w:t>и като съобрази указанията, дадени с Решение № 2594-МИ/04.10.2023г. на Централната избирателна комисия, Общинската избирателна комисия - Камено,</w:t>
      </w:r>
    </w:p>
    <w:p w:rsidR="00B92FA7" w:rsidRDefault="00B92FA7" w:rsidP="00EF2CC5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492D1D" w:rsidRDefault="00492D1D" w:rsidP="00CC21E1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Постановява отказ за регистрация като застъпник на кандидатската листа на ПП „ВЪЗРАЖДАНЕ“ на Милен Вълков Цанев, ЕГН</w:t>
      </w:r>
      <w:r w:rsidR="007D2593">
        <w:rPr>
          <w:rFonts w:ascii="Times New Roman" w:hAnsi="Times New Roman" w:cs="Times New Roman"/>
        </w:rPr>
        <w:t>…..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BB249B" w:rsidRPr="00414B8F" w:rsidRDefault="00BB249B" w:rsidP="00BB249B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0A07A1">
        <w:rPr>
          <w:b/>
        </w:rPr>
        <w:t>Цонка Желева</w:t>
      </w:r>
      <w:r w:rsidRPr="00414B8F">
        <w:rPr>
          <w:b/>
        </w:rPr>
        <w:t>/</w:t>
      </w:r>
    </w:p>
    <w:p w:rsidR="00BB249B" w:rsidRPr="00414B8F" w:rsidRDefault="00BB249B" w:rsidP="00BB249B">
      <w:pPr>
        <w:ind w:firstLine="900"/>
        <w:jc w:val="right"/>
        <w:rPr>
          <w:b/>
        </w:rPr>
      </w:pPr>
    </w:p>
    <w:p w:rsidR="00BB249B" w:rsidRPr="00414B8F" w:rsidRDefault="00BB249B" w:rsidP="00BB249B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0A07A1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0B1736" w:rsidRDefault="00BB249B" w:rsidP="000A07A1">
      <w:pPr>
        <w:pStyle w:val="HTMLPreformatted"/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</w:t>
      </w:r>
      <w:r w:rsidR="000A07A1">
        <w:rPr>
          <w:rFonts w:ascii="Times New Roman" w:hAnsi="Times New Roman" w:cs="Times New Roman"/>
          <w:i/>
          <w:sz w:val="24"/>
          <w:szCs w:val="24"/>
        </w:rPr>
        <w:t>т таблото на.................2023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sectPr w:rsidR="000B1736" w:rsidSect="00A664CB">
      <w:pgSz w:w="11906" w:h="16838"/>
      <w:pgMar w:top="810" w:right="92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6199"/>
    <w:rsid w:val="000503A6"/>
    <w:rsid w:val="00061671"/>
    <w:rsid w:val="00071377"/>
    <w:rsid w:val="00072BF8"/>
    <w:rsid w:val="0007494E"/>
    <w:rsid w:val="00083FA4"/>
    <w:rsid w:val="00084FCB"/>
    <w:rsid w:val="000A07A1"/>
    <w:rsid w:val="000B055D"/>
    <w:rsid w:val="000B1736"/>
    <w:rsid w:val="000B32AA"/>
    <w:rsid w:val="000E7776"/>
    <w:rsid w:val="0011731B"/>
    <w:rsid w:val="00124099"/>
    <w:rsid w:val="00141D3C"/>
    <w:rsid w:val="00142FE4"/>
    <w:rsid w:val="00163386"/>
    <w:rsid w:val="00195C20"/>
    <w:rsid w:val="001A7338"/>
    <w:rsid w:val="001C1448"/>
    <w:rsid w:val="00207A01"/>
    <w:rsid w:val="00217B2C"/>
    <w:rsid w:val="002418A9"/>
    <w:rsid w:val="0027484E"/>
    <w:rsid w:val="002C193D"/>
    <w:rsid w:val="002D10DD"/>
    <w:rsid w:val="002E0049"/>
    <w:rsid w:val="00311928"/>
    <w:rsid w:val="0032236C"/>
    <w:rsid w:val="00355F96"/>
    <w:rsid w:val="004076C8"/>
    <w:rsid w:val="004122FE"/>
    <w:rsid w:val="0041721E"/>
    <w:rsid w:val="004279FE"/>
    <w:rsid w:val="0045737D"/>
    <w:rsid w:val="00471820"/>
    <w:rsid w:val="004731A3"/>
    <w:rsid w:val="00480519"/>
    <w:rsid w:val="00492D1D"/>
    <w:rsid w:val="004A24F2"/>
    <w:rsid w:val="004B0E5F"/>
    <w:rsid w:val="004B656B"/>
    <w:rsid w:val="0051534A"/>
    <w:rsid w:val="00525180"/>
    <w:rsid w:val="005277C6"/>
    <w:rsid w:val="005360D6"/>
    <w:rsid w:val="0055077B"/>
    <w:rsid w:val="0055349A"/>
    <w:rsid w:val="00565BFF"/>
    <w:rsid w:val="0057002C"/>
    <w:rsid w:val="005B3D8A"/>
    <w:rsid w:val="00621564"/>
    <w:rsid w:val="00623903"/>
    <w:rsid w:val="00623C59"/>
    <w:rsid w:val="00655C6A"/>
    <w:rsid w:val="00656040"/>
    <w:rsid w:val="00660D70"/>
    <w:rsid w:val="0066305A"/>
    <w:rsid w:val="00691BAF"/>
    <w:rsid w:val="00696AF1"/>
    <w:rsid w:val="006A0DB0"/>
    <w:rsid w:val="006A1001"/>
    <w:rsid w:val="006A633C"/>
    <w:rsid w:val="006B7AE2"/>
    <w:rsid w:val="006D35EA"/>
    <w:rsid w:val="00714CE0"/>
    <w:rsid w:val="00723575"/>
    <w:rsid w:val="0073218A"/>
    <w:rsid w:val="007373A3"/>
    <w:rsid w:val="0073755A"/>
    <w:rsid w:val="007402FC"/>
    <w:rsid w:val="00751526"/>
    <w:rsid w:val="007610E4"/>
    <w:rsid w:val="007C43F2"/>
    <w:rsid w:val="007C7CFB"/>
    <w:rsid w:val="007D2593"/>
    <w:rsid w:val="007E036C"/>
    <w:rsid w:val="007E35AA"/>
    <w:rsid w:val="007E75FA"/>
    <w:rsid w:val="008134B6"/>
    <w:rsid w:val="0083747D"/>
    <w:rsid w:val="008511D4"/>
    <w:rsid w:val="00887D1A"/>
    <w:rsid w:val="00896E44"/>
    <w:rsid w:val="008A42FD"/>
    <w:rsid w:val="008A58AF"/>
    <w:rsid w:val="008B2964"/>
    <w:rsid w:val="008B7057"/>
    <w:rsid w:val="008E076E"/>
    <w:rsid w:val="008E1C01"/>
    <w:rsid w:val="008E707D"/>
    <w:rsid w:val="008F63FF"/>
    <w:rsid w:val="0095548A"/>
    <w:rsid w:val="00965F51"/>
    <w:rsid w:val="00996EF3"/>
    <w:rsid w:val="009E0FD4"/>
    <w:rsid w:val="009F5939"/>
    <w:rsid w:val="00A41A88"/>
    <w:rsid w:val="00A60C8D"/>
    <w:rsid w:val="00A664CB"/>
    <w:rsid w:val="00AB2CDF"/>
    <w:rsid w:val="00AD66F2"/>
    <w:rsid w:val="00B06318"/>
    <w:rsid w:val="00B32A64"/>
    <w:rsid w:val="00B35834"/>
    <w:rsid w:val="00B50506"/>
    <w:rsid w:val="00B92FA7"/>
    <w:rsid w:val="00BB249B"/>
    <w:rsid w:val="00BC6263"/>
    <w:rsid w:val="00BD4236"/>
    <w:rsid w:val="00BE73EE"/>
    <w:rsid w:val="00C5360D"/>
    <w:rsid w:val="00CA76B2"/>
    <w:rsid w:val="00CB26AF"/>
    <w:rsid w:val="00CB638D"/>
    <w:rsid w:val="00CC21E1"/>
    <w:rsid w:val="00D058E7"/>
    <w:rsid w:val="00D1237B"/>
    <w:rsid w:val="00D263E1"/>
    <w:rsid w:val="00D26A30"/>
    <w:rsid w:val="00D45235"/>
    <w:rsid w:val="00D7503C"/>
    <w:rsid w:val="00DC7B39"/>
    <w:rsid w:val="00E63498"/>
    <w:rsid w:val="00EA44B3"/>
    <w:rsid w:val="00EC7124"/>
    <w:rsid w:val="00EF2CC5"/>
    <w:rsid w:val="00F02088"/>
    <w:rsid w:val="00F314E5"/>
    <w:rsid w:val="00F9310B"/>
    <w:rsid w:val="00F94B8B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  <w:style w:type="paragraph" w:customStyle="1" w:styleId="Default">
    <w:name w:val="Default"/>
    <w:rsid w:val="00996E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  <w:style w:type="paragraph" w:customStyle="1" w:styleId="Default">
    <w:name w:val="Default"/>
    <w:rsid w:val="00996E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Jivko</cp:lastModifiedBy>
  <cp:revision>4</cp:revision>
  <cp:lastPrinted>2014-05-28T05:12:00Z</cp:lastPrinted>
  <dcterms:created xsi:type="dcterms:W3CDTF">2023-11-03T17:16:00Z</dcterms:created>
  <dcterms:modified xsi:type="dcterms:W3CDTF">2023-11-03T18:17:00Z</dcterms:modified>
</cp:coreProperties>
</file>