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BB3291" w:rsidRDefault="00BB32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E1F91" w:rsidRPr="00BB3291" w:rsidRDefault="006E1F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3291" w:rsidRPr="001E3AD7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A2083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</w:t>
      </w:r>
      <w:r w:rsidR="00B444E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Камено, 1</w:t>
      </w:r>
      <w:r w:rsidR="00B72AA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3291" w:rsidRPr="006346BA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Регистрацията на </w:t>
      </w:r>
      <w:r w:rsidR="00B444E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ПП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E42A7C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B444E2">
        <w:rPr>
          <w:rFonts w:ascii="Times New Roman" w:hAnsi="Times New Roman" w:cs="Times New Roman"/>
          <w:i/>
          <w:sz w:val="24"/>
          <w:szCs w:val="24"/>
        </w:rPr>
        <w:t>ГЕРБ</w:t>
      </w:r>
      <w:r w:rsidR="00E42A7C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участие в местните избори</w:t>
      </w:r>
      <w:r w:rsidR="00DC7917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A208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кмет на </w:t>
      </w:r>
      <w:r w:rsidR="00CA71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кметство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2</w:t>
      </w:r>
      <w:r w:rsidR="001E3AD7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1E3AD7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6E1F91" w:rsidRPr="00BB3291" w:rsidRDefault="006E1F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BB3291" w:rsidRPr="00BB3291" w:rsidRDefault="00BB3291" w:rsidP="001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подадено Заявление вх.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8A6E7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B444E2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B444E2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от входящия регистър на партии/коалиции, подадено от </w:t>
      </w:r>
      <w:r w:rsidR="00B444E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Радослав Иванов Балтаджиев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регистрацията на </w:t>
      </w:r>
      <w:r w:rsidR="00B444E2" w:rsidRPr="00B444E2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„ГЕРБ“</w:t>
      </w:r>
      <w:r w:rsidR="00DC7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местните избори за </w:t>
      </w:r>
      <w:r w:rsidR="00A208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</w:t>
      </w:r>
      <w:r w:rsidR="00CA71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с.Винарско, с.Вратица, </w:t>
      </w:r>
      <w:r w:rsidR="00B444E2">
        <w:rPr>
          <w:rFonts w:ascii="Times New Roman" w:eastAsia="Times New Roman" w:hAnsi="Times New Roman" w:cs="Times New Roman"/>
          <w:sz w:val="24"/>
          <w:szCs w:val="24"/>
          <w:lang w:eastAsia="bg-BG"/>
        </w:rPr>
        <w:t>с.Полски извор, с.Черни връх, с.Тръстиково, с.Константиново, с. Ливада, с.Русокастро и с.Свобода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 В заявлението, съгласно изискванията на чл.147, ал.4 от Изборния кодекс, са посочени: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1.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пълното или съкратеното наименование на партията, което ще бъде изписано в бюлетината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;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искане за регистрация  за участие в изборите с посочване за кой вид избор да бъде извършена регистрацията; 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адрес, телефон и лице за контакт; </w:t>
      </w: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следните документи: </w:t>
      </w:r>
    </w:p>
    <w:p w:rsidR="00BB3291" w:rsidRDefault="00BB3291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="00DC7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-2 бр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32B09" w:rsidRDefault="00232B09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="00B444E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B3291" w:rsidRPr="00BB3291" w:rsidRDefault="002B19F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извърши служебна справка на елект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ронната страница на ЦИК в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публикувания на нея Р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егистър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партиите и коалициите, регистрирани за участие в изборите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установи, че </w:t>
      </w:r>
      <w:r w:rsidR="00B444E2" w:rsidRPr="00B444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„ГЕРБ“ 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е регистрирана с Решение</w:t>
      </w:r>
      <w:r w:rsidR="00C878FC" w:rsidRP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B444E2">
        <w:rPr>
          <w:rFonts w:ascii="Times New Roman" w:eastAsia="Times New Roman" w:hAnsi="Times New Roman" w:cs="Times New Roman"/>
          <w:sz w:val="24"/>
          <w:szCs w:val="24"/>
          <w:lang w:eastAsia="bg-BG"/>
        </w:rPr>
        <w:t>93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-М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И/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със заявлението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приложените към него документи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извършените справки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електро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нната страница на ЦИК,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120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предвидени предпоставки за регистрация на горепосочената политическа партия. </w:t>
      </w:r>
    </w:p>
    <w:p w:rsid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на това и на основание</w:t>
      </w:r>
      <w:r w:rsidR="00D73A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чл.85, ал.4 от Изборния кодекс във връзка с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чл.87, ал.1, т.12 и чл.147 от Изборния кодекс и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 № 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№ 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2218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-МИ/0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год. на Централната избирателна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 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партии, коалиции и местни коалиции в ОИК за участие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и Решение 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№ 2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39</w:t>
      </w:r>
      <w:r w:rsidR="00B444E2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год.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Централната избирателна комисия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A57906" w:rsidRPr="00BB3291" w:rsidRDefault="00A57906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  <w:t>Р Е Ш И: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6E1F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B444E2" w:rsidRPr="00B444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„ГЕРБ“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 за </w:t>
      </w:r>
      <w:r w:rsidR="00CA71D8" w:rsidRPr="00CA71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кметство </w:t>
      </w:r>
      <w:r w:rsidR="00CA71D8" w:rsidRPr="00272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с.Винарско, с.Вратица, с.Константиново, с.Ливада, с.Полски извор, с.Русокастро, с.Свобода, с.Тръстиково и с.Черни връх </w:t>
      </w:r>
      <w:r w:rsidR="00D466CA" w:rsidRPr="00D466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Start w:id="0" w:name="_GoBack"/>
      <w:bookmarkEnd w:id="0"/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год. в Община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1EAF" w:rsidRPr="00A57906" w:rsidRDefault="00ED4819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444E2">
        <w:rPr>
          <w:rFonts w:ascii="Times New Roman" w:hAnsi="Times New Roman" w:cs="Times New Roman"/>
          <w:b/>
          <w:sz w:val="24"/>
          <w:szCs w:val="24"/>
        </w:rPr>
        <w:t>ПП ГЕРБ</w:t>
      </w:r>
      <w:r w:rsidR="002F1EAF" w:rsidRPr="006E1F91">
        <w:rPr>
          <w:rFonts w:ascii="Times New Roman" w:hAnsi="Times New Roman" w:cs="Times New Roman"/>
          <w:b/>
          <w:sz w:val="24"/>
          <w:szCs w:val="24"/>
        </w:rPr>
        <w:t>.</w:t>
      </w:r>
      <w:r w:rsidR="002F1EAF" w:rsidRPr="00A57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906" w:rsidRP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партиите, коалициите, местните коалиции и инициативните комитети за изборите 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 удостоверение за регистрация.</w:t>
      </w:r>
    </w:p>
    <w:p w:rsidR="006E1F91" w:rsidRDefault="006E1F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 </w:t>
      </w: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Препис от решението да се изложи на информационното табло на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се публикува на интернет страницата.</w:t>
      </w:r>
    </w:p>
    <w:p w:rsidR="00BB3291" w:rsidRDefault="00BB32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/Цонка Желева/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……………….2023 г. в..........................часа</w:t>
      </w: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на.................2023 г. в..........................часа</w:t>
      </w:r>
    </w:p>
    <w:p w:rsidR="006E1F91" w:rsidRPr="006E1F91" w:rsidRDefault="006E1F91" w:rsidP="006E1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4964" w:rsidRPr="00076433" w:rsidRDefault="00F14964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sectPr w:rsidR="00F14964" w:rsidRPr="00076433" w:rsidSect="006E1F91">
      <w:pgSz w:w="11906" w:h="16838"/>
      <w:pgMar w:top="1350" w:right="926" w:bottom="135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91"/>
    <w:rsid w:val="0001200C"/>
    <w:rsid w:val="00076433"/>
    <w:rsid w:val="000B6725"/>
    <w:rsid w:val="000D59EA"/>
    <w:rsid w:val="0012319F"/>
    <w:rsid w:val="001E3AD7"/>
    <w:rsid w:val="00232B09"/>
    <w:rsid w:val="00272389"/>
    <w:rsid w:val="002901D4"/>
    <w:rsid w:val="002B19F1"/>
    <w:rsid w:val="002F1EAF"/>
    <w:rsid w:val="00311A11"/>
    <w:rsid w:val="003D416A"/>
    <w:rsid w:val="00444186"/>
    <w:rsid w:val="00493979"/>
    <w:rsid w:val="004A11F5"/>
    <w:rsid w:val="004E4A42"/>
    <w:rsid w:val="00517E43"/>
    <w:rsid w:val="006346BA"/>
    <w:rsid w:val="00696261"/>
    <w:rsid w:val="006B5737"/>
    <w:rsid w:val="006D1FC8"/>
    <w:rsid w:val="006E1F91"/>
    <w:rsid w:val="0070674F"/>
    <w:rsid w:val="00710365"/>
    <w:rsid w:val="00710F2A"/>
    <w:rsid w:val="0073294D"/>
    <w:rsid w:val="008433FB"/>
    <w:rsid w:val="008A6E78"/>
    <w:rsid w:val="009450B4"/>
    <w:rsid w:val="0095587C"/>
    <w:rsid w:val="00962D28"/>
    <w:rsid w:val="009C63D6"/>
    <w:rsid w:val="009E0C6D"/>
    <w:rsid w:val="00A2083A"/>
    <w:rsid w:val="00A57906"/>
    <w:rsid w:val="00A67CF8"/>
    <w:rsid w:val="00AE1971"/>
    <w:rsid w:val="00B444E2"/>
    <w:rsid w:val="00B5666B"/>
    <w:rsid w:val="00B72AA5"/>
    <w:rsid w:val="00BB3291"/>
    <w:rsid w:val="00C125B7"/>
    <w:rsid w:val="00C83806"/>
    <w:rsid w:val="00C878FC"/>
    <w:rsid w:val="00CA71D8"/>
    <w:rsid w:val="00D466CA"/>
    <w:rsid w:val="00D61646"/>
    <w:rsid w:val="00D73A88"/>
    <w:rsid w:val="00DC7917"/>
    <w:rsid w:val="00E37AA6"/>
    <w:rsid w:val="00E42A7C"/>
    <w:rsid w:val="00E61164"/>
    <w:rsid w:val="00ED4819"/>
    <w:rsid w:val="00F14964"/>
    <w:rsid w:val="00F4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2023-09-18T09:57:00Z</dcterms:created>
  <dcterms:modified xsi:type="dcterms:W3CDTF">2023-09-18T15:18:00Z</dcterms:modified>
</cp:coreProperties>
</file>